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4" w:type="dxa"/>
        <w:tblInd w:w="-318" w:type="dxa"/>
        <w:shd w:val="clear" w:color="auto" w:fill="C00000"/>
        <w:tblLook w:val="04A0"/>
      </w:tblPr>
      <w:tblGrid>
        <w:gridCol w:w="9924"/>
      </w:tblGrid>
      <w:tr w:rsidR="00900487" w:rsidRPr="00900487" w:rsidTr="00CB1B75">
        <w:tc>
          <w:tcPr>
            <w:tcW w:w="9924" w:type="dxa"/>
            <w:shd w:val="clear" w:color="auto" w:fill="C00000"/>
          </w:tcPr>
          <w:p w:rsidR="00900487" w:rsidRPr="00900487" w:rsidRDefault="00900487" w:rsidP="00837AB9">
            <w:pPr>
              <w:jc w:val="center"/>
              <w:rPr>
                <w:rFonts w:eastAsia="Times New Roman" w:cstheme="minorHAnsi"/>
                <w:b/>
                <w:bCs/>
                <w:sz w:val="36"/>
                <w:szCs w:val="36"/>
                <w:lang w:eastAsia="en-GB"/>
              </w:rPr>
            </w:pPr>
            <w:r w:rsidRPr="00900487">
              <w:rPr>
                <w:rFonts w:eastAsia="Times New Roman" w:cstheme="minorHAnsi"/>
                <w:b/>
                <w:bCs/>
                <w:sz w:val="36"/>
                <w:szCs w:val="36"/>
                <w:lang w:eastAsia="en-GB"/>
              </w:rPr>
              <w:t>Advent and Christmas Services 2011</w:t>
            </w:r>
          </w:p>
        </w:tc>
      </w:tr>
    </w:tbl>
    <w:p w:rsidR="00730510" w:rsidRPr="004A2679" w:rsidRDefault="00730510" w:rsidP="00EA72D0">
      <w:pPr>
        <w:spacing w:after="0" w:line="240" w:lineRule="auto"/>
        <w:rPr>
          <w:rFonts w:eastAsia="Times New Roman" w:cstheme="minorHAnsi"/>
          <w:b/>
          <w:bCs/>
          <w:sz w:val="8"/>
          <w:szCs w:val="8"/>
          <w:lang w:eastAsia="en-GB"/>
        </w:rPr>
      </w:pPr>
    </w:p>
    <w:tbl>
      <w:tblPr>
        <w:tblStyle w:val="TableGrid"/>
        <w:tblW w:w="9924" w:type="dxa"/>
        <w:tblInd w:w="-318" w:type="dxa"/>
        <w:tblLook w:val="04A0"/>
      </w:tblPr>
      <w:tblGrid>
        <w:gridCol w:w="9924"/>
      </w:tblGrid>
      <w:tr w:rsidR="00900487" w:rsidRPr="00900487" w:rsidTr="004A2679">
        <w:tc>
          <w:tcPr>
            <w:tcW w:w="9924" w:type="dxa"/>
          </w:tcPr>
          <w:p w:rsidR="00900487" w:rsidRPr="00900487" w:rsidRDefault="00900487" w:rsidP="00900487">
            <w:pPr>
              <w:rPr>
                <w:rFonts w:eastAsia="Times New Roman" w:cstheme="minorHAnsi"/>
                <w:sz w:val="24"/>
                <w:szCs w:val="24"/>
                <w:lang w:eastAsia="en-GB"/>
              </w:rPr>
            </w:pPr>
            <w:r w:rsidRPr="00900487">
              <w:rPr>
                <w:rFonts w:eastAsia="Times New Roman" w:cstheme="minorHAnsi"/>
                <w:b/>
                <w:bCs/>
                <w:sz w:val="24"/>
                <w:szCs w:val="24"/>
                <w:lang w:eastAsia="en-GB"/>
              </w:rPr>
              <w:t xml:space="preserve">Advent </w:t>
            </w:r>
            <w:r>
              <w:rPr>
                <w:rFonts w:eastAsia="Times New Roman" w:cstheme="minorHAnsi"/>
                <w:b/>
                <w:bCs/>
                <w:sz w:val="24"/>
                <w:szCs w:val="24"/>
                <w:lang w:eastAsia="en-GB"/>
              </w:rPr>
              <w:t xml:space="preserve">- </w:t>
            </w:r>
            <w:r w:rsidRPr="00900487">
              <w:rPr>
                <w:rFonts w:eastAsia="Times New Roman" w:cstheme="minorHAnsi"/>
                <w:b/>
                <w:bCs/>
                <w:sz w:val="24"/>
                <w:szCs w:val="24"/>
                <w:lang w:eastAsia="en-GB"/>
              </w:rPr>
              <w:t xml:space="preserve"> The Coming of Jesus Christ</w:t>
            </w:r>
            <w:r w:rsidRPr="00900487">
              <w:rPr>
                <w:rFonts w:eastAsia="Times New Roman" w:cstheme="minorHAnsi"/>
                <w:sz w:val="24"/>
                <w:szCs w:val="24"/>
                <w:lang w:eastAsia="en-GB"/>
              </w:rPr>
              <w:t xml:space="preserve"> </w:t>
            </w:r>
          </w:p>
        </w:tc>
      </w:tr>
      <w:tr w:rsidR="00900487" w:rsidRPr="00900487" w:rsidTr="004A2679">
        <w:tc>
          <w:tcPr>
            <w:tcW w:w="9924" w:type="dxa"/>
          </w:tcPr>
          <w:p w:rsidR="00900487" w:rsidRPr="00900487" w:rsidRDefault="00900487" w:rsidP="00900487">
            <w:pPr>
              <w:rPr>
                <w:rFonts w:eastAsia="Times New Roman" w:cstheme="minorHAnsi"/>
                <w:b/>
                <w:bCs/>
                <w:sz w:val="24"/>
                <w:szCs w:val="24"/>
                <w:lang w:eastAsia="en-GB"/>
              </w:rPr>
            </w:pPr>
          </w:p>
        </w:tc>
      </w:tr>
      <w:tr w:rsidR="00900487" w:rsidRPr="00900487" w:rsidTr="006A0616">
        <w:tc>
          <w:tcPr>
            <w:tcW w:w="9924" w:type="dxa"/>
            <w:tcBorders>
              <w:bottom w:val="nil"/>
            </w:tcBorders>
          </w:tcPr>
          <w:p w:rsidR="00900487" w:rsidRPr="00900487" w:rsidRDefault="00900487" w:rsidP="00900487">
            <w:pPr>
              <w:rPr>
                <w:rFonts w:eastAsia="Times New Roman" w:cstheme="minorHAnsi"/>
                <w:b/>
                <w:bCs/>
                <w:sz w:val="24"/>
                <w:szCs w:val="24"/>
                <w:lang w:eastAsia="en-GB"/>
              </w:rPr>
            </w:pPr>
            <w:r w:rsidRPr="00900487">
              <w:rPr>
                <w:rFonts w:eastAsia="Times New Roman" w:cstheme="minorHAnsi"/>
                <w:b/>
                <w:i/>
                <w:iCs/>
                <w:sz w:val="24"/>
                <w:szCs w:val="24"/>
                <w:lang w:eastAsia="en-GB"/>
              </w:rPr>
              <w:t>Happy New Year!</w:t>
            </w:r>
          </w:p>
        </w:tc>
      </w:tr>
      <w:tr w:rsidR="00900487" w:rsidRPr="00900487" w:rsidTr="006A0616">
        <w:tc>
          <w:tcPr>
            <w:tcW w:w="9924" w:type="dxa"/>
            <w:tcBorders>
              <w:top w:val="nil"/>
              <w:bottom w:val="single" w:sz="4" w:space="0" w:color="auto"/>
            </w:tcBorders>
          </w:tcPr>
          <w:p w:rsidR="00900487" w:rsidRPr="00900487" w:rsidRDefault="00900487" w:rsidP="00900487">
            <w:pPr>
              <w:rPr>
                <w:rFonts w:eastAsia="Times New Roman" w:cstheme="minorHAnsi"/>
                <w:sz w:val="24"/>
                <w:szCs w:val="24"/>
                <w:lang w:eastAsia="en-GB"/>
              </w:rPr>
            </w:pPr>
            <w:r w:rsidRPr="00B616A0">
              <w:rPr>
                <w:rFonts w:eastAsia="Times New Roman" w:cstheme="minorHAnsi"/>
                <w:sz w:val="24"/>
                <w:szCs w:val="24"/>
                <w:lang w:eastAsia="en-GB"/>
              </w:rPr>
              <w:t>Although our calendars tell us it is November the Churches year begins with Advent</w:t>
            </w:r>
            <w:r w:rsidRPr="006B3211">
              <w:rPr>
                <w:rFonts w:eastAsia="Times New Roman" w:cstheme="minorHAnsi"/>
                <w:sz w:val="24"/>
                <w:szCs w:val="24"/>
                <w:lang w:eastAsia="en-GB"/>
              </w:rPr>
              <w:t xml:space="preserve"> with the First Sunday of Advent on November 27, 2011. </w:t>
            </w:r>
          </w:p>
        </w:tc>
      </w:tr>
      <w:tr w:rsidR="00900487" w:rsidRPr="00336C8E" w:rsidTr="00336C8E">
        <w:tc>
          <w:tcPr>
            <w:tcW w:w="9924" w:type="dxa"/>
            <w:tcBorders>
              <w:bottom w:val="nil"/>
            </w:tcBorders>
          </w:tcPr>
          <w:p w:rsidR="00900487" w:rsidRPr="00336C8E" w:rsidRDefault="00900487" w:rsidP="00900487">
            <w:pPr>
              <w:rPr>
                <w:rFonts w:eastAsia="Times New Roman" w:cstheme="minorHAnsi"/>
                <w:i/>
                <w:sz w:val="24"/>
                <w:szCs w:val="24"/>
                <w:lang w:eastAsia="en-GB"/>
              </w:rPr>
            </w:pPr>
            <w:r w:rsidRPr="00336C8E">
              <w:rPr>
                <w:rFonts w:eastAsia="Times New Roman" w:cstheme="minorHAnsi"/>
                <w:b/>
                <w:i/>
                <w:sz w:val="24"/>
                <w:szCs w:val="24"/>
                <w:lang w:eastAsia="en-GB"/>
              </w:rPr>
              <w:t>Advent</w:t>
            </w:r>
            <w:r w:rsidRPr="00336C8E">
              <w:rPr>
                <w:rFonts w:eastAsia="Times New Roman" w:cstheme="minorHAnsi"/>
                <w:i/>
                <w:sz w:val="24"/>
                <w:szCs w:val="24"/>
                <w:lang w:eastAsia="en-GB"/>
              </w:rPr>
              <w:t xml:space="preserve"> — </w:t>
            </w:r>
            <w:r w:rsidRPr="006A0616">
              <w:rPr>
                <w:rFonts w:eastAsia="Times New Roman" w:cstheme="minorHAnsi"/>
                <w:b/>
                <w:i/>
                <w:sz w:val="24"/>
                <w:szCs w:val="24"/>
                <w:lang w:eastAsia="en-GB"/>
              </w:rPr>
              <w:t>means to come and is a time of waiting and preparation for the "coming of the Lord”.</w:t>
            </w:r>
            <w:r w:rsidRPr="00336C8E">
              <w:rPr>
                <w:rFonts w:eastAsia="Times New Roman" w:cstheme="minorHAnsi"/>
                <w:i/>
                <w:sz w:val="24"/>
                <w:szCs w:val="24"/>
                <w:lang w:eastAsia="en-GB"/>
              </w:rPr>
              <w:t xml:space="preserve">  </w:t>
            </w:r>
          </w:p>
        </w:tc>
      </w:tr>
      <w:tr w:rsidR="00900487" w:rsidRPr="00900487" w:rsidTr="00336C8E">
        <w:trPr>
          <w:trHeight w:val="266"/>
        </w:trPr>
        <w:tc>
          <w:tcPr>
            <w:tcW w:w="9924" w:type="dxa"/>
            <w:tcBorders>
              <w:top w:val="nil"/>
              <w:bottom w:val="nil"/>
            </w:tcBorders>
          </w:tcPr>
          <w:p w:rsidR="00900487" w:rsidRPr="00336C8E" w:rsidRDefault="00900487" w:rsidP="00336C8E">
            <w:pPr>
              <w:pStyle w:val="ListParagraph"/>
              <w:numPr>
                <w:ilvl w:val="0"/>
                <w:numId w:val="2"/>
              </w:numPr>
              <w:spacing w:line="330" w:lineRule="atLeast"/>
              <w:rPr>
                <w:rFonts w:eastAsia="Times New Roman" w:cstheme="minorHAnsi"/>
                <w:b/>
                <w:sz w:val="24"/>
                <w:szCs w:val="24"/>
                <w:lang w:eastAsia="en-GB"/>
              </w:rPr>
            </w:pPr>
            <w:r w:rsidRPr="00336C8E">
              <w:rPr>
                <w:rFonts w:eastAsia="Times New Roman" w:cstheme="minorHAnsi"/>
                <w:sz w:val="24"/>
                <w:szCs w:val="24"/>
                <w:lang w:eastAsia="en-GB"/>
              </w:rPr>
              <w:t>It is a time for celebrating the past, the birth of Christ, and the future, the second coming of Christ.</w:t>
            </w:r>
          </w:p>
        </w:tc>
      </w:tr>
      <w:tr w:rsidR="00900487" w:rsidRPr="00900487" w:rsidTr="00336C8E">
        <w:trPr>
          <w:trHeight w:val="266"/>
        </w:trPr>
        <w:tc>
          <w:tcPr>
            <w:tcW w:w="9924" w:type="dxa"/>
            <w:tcBorders>
              <w:top w:val="nil"/>
              <w:bottom w:val="nil"/>
            </w:tcBorders>
          </w:tcPr>
          <w:p w:rsidR="00900487" w:rsidRPr="00336C8E" w:rsidRDefault="00900487" w:rsidP="00336C8E">
            <w:pPr>
              <w:pStyle w:val="ListParagraph"/>
              <w:numPr>
                <w:ilvl w:val="0"/>
                <w:numId w:val="2"/>
              </w:numPr>
              <w:spacing w:line="330" w:lineRule="atLeast"/>
              <w:rPr>
                <w:rFonts w:eastAsia="Times New Roman" w:cstheme="minorHAnsi"/>
                <w:sz w:val="24"/>
                <w:szCs w:val="24"/>
                <w:lang w:eastAsia="en-GB"/>
              </w:rPr>
            </w:pPr>
            <w:r w:rsidRPr="00336C8E">
              <w:rPr>
                <w:rFonts w:eastAsia="Times New Roman" w:cstheme="minorHAnsi"/>
                <w:sz w:val="24"/>
                <w:szCs w:val="24"/>
                <w:lang w:eastAsia="en-GB"/>
              </w:rPr>
              <w:t>The Advent season is filled with preparation and expectation. Everyone is getting ready for Christmas, however, we are so busy with the material preparations that we lose sight of the real reason for our activity.</w:t>
            </w:r>
          </w:p>
        </w:tc>
      </w:tr>
      <w:tr w:rsidR="00900487" w:rsidRPr="00900487" w:rsidTr="00336C8E">
        <w:trPr>
          <w:trHeight w:val="266"/>
        </w:trPr>
        <w:tc>
          <w:tcPr>
            <w:tcW w:w="9924" w:type="dxa"/>
            <w:tcBorders>
              <w:top w:val="nil"/>
            </w:tcBorders>
          </w:tcPr>
          <w:p w:rsidR="00900487" w:rsidRPr="00336C8E" w:rsidRDefault="00900487" w:rsidP="00336C8E">
            <w:pPr>
              <w:pStyle w:val="ListParagraph"/>
              <w:numPr>
                <w:ilvl w:val="0"/>
                <w:numId w:val="2"/>
              </w:numPr>
              <w:spacing w:line="330" w:lineRule="atLeast"/>
              <w:rPr>
                <w:rFonts w:eastAsia="Times New Roman" w:cstheme="minorHAnsi"/>
                <w:sz w:val="24"/>
                <w:szCs w:val="24"/>
                <w:lang w:eastAsia="en-GB"/>
              </w:rPr>
            </w:pPr>
            <w:r w:rsidRPr="00336C8E">
              <w:rPr>
                <w:rFonts w:eastAsia="Times New Roman" w:cstheme="minorHAnsi"/>
                <w:sz w:val="24"/>
                <w:szCs w:val="24"/>
                <w:lang w:eastAsia="en-GB"/>
              </w:rPr>
              <w:t xml:space="preserve">In the midst of the hustle and bustle of the season, let us try to keep Advent a season of waiting and longing, of conversion and hope, thinking of the incredible love and humility of our God in sending his son in human form. </w:t>
            </w:r>
          </w:p>
        </w:tc>
      </w:tr>
      <w:tr w:rsidR="00900487" w:rsidRPr="00900487" w:rsidTr="004A2679">
        <w:trPr>
          <w:trHeight w:val="266"/>
        </w:trPr>
        <w:tc>
          <w:tcPr>
            <w:tcW w:w="9924" w:type="dxa"/>
          </w:tcPr>
          <w:p w:rsidR="00900487" w:rsidRPr="006B3211" w:rsidRDefault="00900487" w:rsidP="00900487">
            <w:pPr>
              <w:spacing w:line="330" w:lineRule="atLeast"/>
              <w:rPr>
                <w:rFonts w:eastAsia="Times New Roman" w:cstheme="minorHAnsi"/>
                <w:sz w:val="24"/>
                <w:szCs w:val="24"/>
                <w:lang w:eastAsia="en-GB"/>
              </w:rPr>
            </w:pPr>
          </w:p>
        </w:tc>
      </w:tr>
      <w:tr w:rsidR="00900487" w:rsidRPr="00900487" w:rsidTr="00336C8E">
        <w:trPr>
          <w:trHeight w:val="266"/>
        </w:trPr>
        <w:tc>
          <w:tcPr>
            <w:tcW w:w="9924" w:type="dxa"/>
            <w:tcBorders>
              <w:bottom w:val="nil"/>
            </w:tcBorders>
          </w:tcPr>
          <w:p w:rsidR="00900487" w:rsidRPr="00900487" w:rsidRDefault="00900487" w:rsidP="00900487">
            <w:pPr>
              <w:pStyle w:val="ListParagraph"/>
              <w:numPr>
                <w:ilvl w:val="0"/>
                <w:numId w:val="1"/>
              </w:numPr>
              <w:spacing w:line="330" w:lineRule="atLeast"/>
              <w:ind w:left="470" w:hanging="357"/>
              <w:rPr>
                <w:rFonts w:eastAsia="Times New Roman" w:cstheme="minorHAnsi"/>
                <w:sz w:val="24"/>
                <w:szCs w:val="24"/>
                <w:lang w:eastAsia="en-GB"/>
              </w:rPr>
            </w:pPr>
            <w:r w:rsidRPr="00900487">
              <w:rPr>
                <w:rFonts w:eastAsia="Times New Roman" w:cstheme="minorHAnsi"/>
                <w:b/>
                <w:sz w:val="24"/>
                <w:szCs w:val="24"/>
                <w:lang w:eastAsia="en-GB"/>
              </w:rPr>
              <w:t>In our shopping and baking</w:t>
            </w:r>
            <w:r>
              <w:rPr>
                <w:rFonts w:eastAsia="Times New Roman" w:cstheme="minorHAnsi"/>
                <w:b/>
                <w:sz w:val="24"/>
                <w:szCs w:val="24"/>
                <w:lang w:eastAsia="en-GB"/>
              </w:rPr>
              <w:t xml:space="preserve"> -</w:t>
            </w:r>
            <w:r w:rsidRPr="00B616A0">
              <w:rPr>
                <w:rFonts w:eastAsia="Times New Roman" w:cstheme="minorHAnsi"/>
                <w:sz w:val="24"/>
                <w:szCs w:val="24"/>
                <w:lang w:eastAsia="en-GB"/>
              </w:rPr>
              <w:t xml:space="preserve"> let us remember to purchase and prepare something for the poor.</w:t>
            </w:r>
          </w:p>
        </w:tc>
      </w:tr>
      <w:tr w:rsidR="00900487" w:rsidRPr="00900487" w:rsidTr="00336C8E">
        <w:trPr>
          <w:trHeight w:val="266"/>
        </w:trPr>
        <w:tc>
          <w:tcPr>
            <w:tcW w:w="9924" w:type="dxa"/>
            <w:tcBorders>
              <w:top w:val="nil"/>
              <w:bottom w:val="nil"/>
            </w:tcBorders>
          </w:tcPr>
          <w:p w:rsidR="00900487" w:rsidRPr="00900487" w:rsidRDefault="00900487" w:rsidP="00900487">
            <w:pPr>
              <w:pStyle w:val="ListParagraph"/>
              <w:numPr>
                <w:ilvl w:val="0"/>
                <w:numId w:val="1"/>
              </w:numPr>
              <w:spacing w:line="330" w:lineRule="atLeast"/>
              <w:ind w:left="470" w:hanging="357"/>
              <w:rPr>
                <w:rFonts w:eastAsia="Times New Roman" w:cstheme="minorHAnsi"/>
                <w:sz w:val="24"/>
                <w:szCs w:val="24"/>
                <w:lang w:eastAsia="en-GB"/>
              </w:rPr>
            </w:pPr>
            <w:r w:rsidRPr="00900487">
              <w:rPr>
                <w:rFonts w:eastAsia="Times New Roman" w:cstheme="minorHAnsi"/>
                <w:b/>
                <w:sz w:val="24"/>
                <w:szCs w:val="24"/>
                <w:lang w:eastAsia="en-GB"/>
              </w:rPr>
              <w:t>When we clean our homes</w:t>
            </w:r>
            <w:r>
              <w:rPr>
                <w:rFonts w:eastAsia="Times New Roman" w:cstheme="minorHAnsi"/>
                <w:b/>
                <w:sz w:val="24"/>
                <w:szCs w:val="24"/>
                <w:lang w:eastAsia="en-GB"/>
              </w:rPr>
              <w:t xml:space="preserve"> -</w:t>
            </w:r>
            <w:r w:rsidRPr="00B616A0">
              <w:rPr>
                <w:rFonts w:eastAsia="Times New Roman" w:cstheme="minorHAnsi"/>
                <w:sz w:val="24"/>
                <w:szCs w:val="24"/>
                <w:lang w:eastAsia="en-GB"/>
              </w:rPr>
              <w:t xml:space="preserve"> let us distribute some of our possessions to those who lack many necessities. </w:t>
            </w:r>
          </w:p>
        </w:tc>
      </w:tr>
      <w:tr w:rsidR="00900487" w:rsidRPr="00900487" w:rsidTr="00336C8E">
        <w:trPr>
          <w:trHeight w:val="266"/>
        </w:trPr>
        <w:tc>
          <w:tcPr>
            <w:tcW w:w="9924" w:type="dxa"/>
            <w:tcBorders>
              <w:top w:val="nil"/>
            </w:tcBorders>
          </w:tcPr>
          <w:p w:rsidR="00900487" w:rsidRPr="00900487" w:rsidRDefault="00900487" w:rsidP="00900487">
            <w:pPr>
              <w:pStyle w:val="ListParagraph"/>
              <w:numPr>
                <w:ilvl w:val="0"/>
                <w:numId w:val="1"/>
              </w:numPr>
              <w:spacing w:line="330" w:lineRule="atLeast"/>
              <w:ind w:left="470" w:hanging="357"/>
              <w:rPr>
                <w:rFonts w:eastAsia="Times New Roman" w:cstheme="minorHAnsi"/>
                <w:sz w:val="24"/>
                <w:szCs w:val="24"/>
                <w:lang w:eastAsia="en-GB"/>
              </w:rPr>
            </w:pPr>
            <w:r w:rsidRPr="00900487">
              <w:rPr>
                <w:rFonts w:eastAsia="Times New Roman" w:cstheme="minorHAnsi"/>
                <w:b/>
                <w:sz w:val="24"/>
                <w:szCs w:val="24"/>
                <w:lang w:eastAsia="en-GB"/>
              </w:rPr>
              <w:t>While we are decking the halls of our homes</w:t>
            </w:r>
            <w:r>
              <w:rPr>
                <w:rFonts w:eastAsia="Times New Roman" w:cstheme="minorHAnsi"/>
                <w:b/>
                <w:sz w:val="24"/>
                <w:szCs w:val="24"/>
                <w:lang w:eastAsia="en-GB"/>
              </w:rPr>
              <w:t xml:space="preserve"> -</w:t>
            </w:r>
            <w:r w:rsidRPr="00B616A0">
              <w:rPr>
                <w:rFonts w:eastAsia="Times New Roman" w:cstheme="minorHAnsi"/>
                <w:sz w:val="24"/>
                <w:szCs w:val="24"/>
                <w:lang w:eastAsia="en-GB"/>
              </w:rPr>
              <w:t xml:space="preserve"> let us not forget to prepare a peaceful place in our hearts wherein Christ may come to dwell. </w:t>
            </w:r>
          </w:p>
        </w:tc>
      </w:tr>
      <w:tr w:rsidR="00900487" w:rsidRPr="00900487" w:rsidTr="00336C8E">
        <w:trPr>
          <w:trHeight w:val="266"/>
        </w:trPr>
        <w:tc>
          <w:tcPr>
            <w:tcW w:w="9924" w:type="dxa"/>
            <w:tcBorders>
              <w:bottom w:val="single" w:sz="4" w:space="0" w:color="auto"/>
            </w:tcBorders>
          </w:tcPr>
          <w:p w:rsidR="00900487" w:rsidRPr="00900487" w:rsidRDefault="00900487" w:rsidP="00900487">
            <w:pPr>
              <w:pStyle w:val="ListParagraph"/>
              <w:spacing w:line="330" w:lineRule="atLeast"/>
              <w:ind w:left="470"/>
              <w:rPr>
                <w:rFonts w:eastAsia="Times New Roman" w:cstheme="minorHAnsi"/>
                <w:b/>
                <w:sz w:val="24"/>
                <w:szCs w:val="24"/>
                <w:lang w:eastAsia="en-GB"/>
              </w:rPr>
            </w:pPr>
          </w:p>
        </w:tc>
      </w:tr>
      <w:tr w:rsidR="00900487" w:rsidRPr="00900487" w:rsidTr="00336C8E">
        <w:trPr>
          <w:trHeight w:val="266"/>
        </w:trPr>
        <w:tc>
          <w:tcPr>
            <w:tcW w:w="9924" w:type="dxa"/>
            <w:tcBorders>
              <w:bottom w:val="nil"/>
            </w:tcBorders>
          </w:tcPr>
          <w:p w:rsidR="00900487" w:rsidRPr="00355F22" w:rsidRDefault="00900487" w:rsidP="00900487">
            <w:pPr>
              <w:spacing w:line="330" w:lineRule="atLeast"/>
              <w:rPr>
                <w:rFonts w:eastAsia="Times New Roman" w:cstheme="minorHAnsi"/>
                <w:b/>
                <w:sz w:val="24"/>
                <w:szCs w:val="24"/>
                <w:lang w:eastAsia="en-GB"/>
              </w:rPr>
            </w:pPr>
            <w:r w:rsidRPr="00355F22">
              <w:rPr>
                <w:rFonts w:cstheme="minorHAnsi"/>
                <w:bCs/>
                <w:sz w:val="24"/>
                <w:szCs w:val="24"/>
              </w:rPr>
              <w:t>We use an</w:t>
            </w:r>
            <w:r w:rsidRPr="00355F22">
              <w:rPr>
                <w:rFonts w:cstheme="minorHAnsi"/>
                <w:b/>
                <w:bCs/>
                <w:sz w:val="24"/>
                <w:szCs w:val="24"/>
              </w:rPr>
              <w:t xml:space="preserve"> Advent wreath</w:t>
            </w:r>
            <w:r w:rsidRPr="00355F22">
              <w:rPr>
                <w:rFonts w:cstheme="minorHAnsi"/>
                <w:sz w:val="24"/>
                <w:szCs w:val="24"/>
              </w:rPr>
              <w:t xml:space="preserve"> in Church to mark the New Year lighting a candle on each Sunday as we approach Christmas Day.</w:t>
            </w:r>
          </w:p>
        </w:tc>
      </w:tr>
      <w:tr w:rsidR="00900487" w:rsidRPr="00900487" w:rsidTr="00336C8E">
        <w:trPr>
          <w:trHeight w:val="266"/>
        </w:trPr>
        <w:tc>
          <w:tcPr>
            <w:tcW w:w="9924" w:type="dxa"/>
            <w:tcBorders>
              <w:top w:val="nil"/>
              <w:bottom w:val="nil"/>
            </w:tcBorders>
          </w:tcPr>
          <w:p w:rsidR="00900487" w:rsidRPr="00336C8E" w:rsidRDefault="00900487" w:rsidP="00900487">
            <w:pPr>
              <w:spacing w:line="330" w:lineRule="atLeast"/>
              <w:rPr>
                <w:rFonts w:cstheme="minorHAnsi"/>
                <w:b/>
                <w:bCs/>
                <w:i/>
                <w:sz w:val="24"/>
                <w:szCs w:val="24"/>
              </w:rPr>
            </w:pPr>
            <w:r w:rsidRPr="00336C8E">
              <w:rPr>
                <w:rFonts w:cstheme="minorHAnsi"/>
                <w:b/>
                <w:i/>
                <w:sz w:val="24"/>
                <w:szCs w:val="24"/>
              </w:rPr>
              <w:t>It is a circular evergreen wreath with five candles, four around the wreath and one in the centre.</w:t>
            </w:r>
          </w:p>
        </w:tc>
      </w:tr>
      <w:tr w:rsidR="00900487" w:rsidRPr="00900487" w:rsidTr="00336C8E">
        <w:trPr>
          <w:trHeight w:val="266"/>
        </w:trPr>
        <w:tc>
          <w:tcPr>
            <w:tcW w:w="9924" w:type="dxa"/>
            <w:tcBorders>
              <w:top w:val="nil"/>
              <w:bottom w:val="nil"/>
            </w:tcBorders>
          </w:tcPr>
          <w:p w:rsidR="00900487" w:rsidRPr="00336C8E" w:rsidRDefault="00900487" w:rsidP="00336C8E">
            <w:pPr>
              <w:pStyle w:val="ListParagraph"/>
              <w:numPr>
                <w:ilvl w:val="0"/>
                <w:numId w:val="3"/>
              </w:numPr>
              <w:spacing w:line="330" w:lineRule="atLeast"/>
              <w:rPr>
                <w:rFonts w:cstheme="minorHAnsi"/>
                <w:sz w:val="24"/>
                <w:szCs w:val="24"/>
              </w:rPr>
            </w:pPr>
            <w:r w:rsidRPr="00336C8E">
              <w:rPr>
                <w:rFonts w:cstheme="minorHAnsi"/>
                <w:sz w:val="24"/>
                <w:szCs w:val="24"/>
              </w:rPr>
              <w:t xml:space="preserve">The </w:t>
            </w:r>
            <w:r w:rsidRPr="00336C8E">
              <w:rPr>
                <w:rFonts w:cstheme="minorHAnsi"/>
                <w:b/>
                <w:bCs/>
                <w:sz w:val="24"/>
                <w:szCs w:val="24"/>
              </w:rPr>
              <w:t>circle of the wreath</w:t>
            </w:r>
            <w:r w:rsidRPr="00336C8E">
              <w:rPr>
                <w:rFonts w:cstheme="minorHAnsi"/>
                <w:sz w:val="24"/>
                <w:szCs w:val="24"/>
              </w:rPr>
              <w:t xml:space="preserve"> reminds us of God Himself, His eternity and endless mercy, which has no beginning or end.</w:t>
            </w:r>
          </w:p>
        </w:tc>
      </w:tr>
      <w:tr w:rsidR="00900487" w:rsidRPr="00900487" w:rsidTr="00336C8E">
        <w:trPr>
          <w:trHeight w:val="266"/>
        </w:trPr>
        <w:tc>
          <w:tcPr>
            <w:tcW w:w="9924" w:type="dxa"/>
            <w:tcBorders>
              <w:top w:val="nil"/>
              <w:bottom w:val="nil"/>
            </w:tcBorders>
          </w:tcPr>
          <w:p w:rsidR="00900487" w:rsidRPr="00336C8E" w:rsidRDefault="00900487" w:rsidP="00336C8E">
            <w:pPr>
              <w:pStyle w:val="ListParagraph"/>
              <w:numPr>
                <w:ilvl w:val="0"/>
                <w:numId w:val="3"/>
              </w:numPr>
              <w:spacing w:line="330" w:lineRule="atLeast"/>
              <w:rPr>
                <w:rFonts w:cstheme="minorHAnsi"/>
                <w:sz w:val="24"/>
                <w:szCs w:val="24"/>
              </w:rPr>
            </w:pPr>
            <w:r w:rsidRPr="00336C8E">
              <w:rPr>
                <w:rFonts w:cstheme="minorHAnsi"/>
                <w:sz w:val="24"/>
                <w:szCs w:val="24"/>
              </w:rPr>
              <w:t xml:space="preserve">The </w:t>
            </w:r>
            <w:r w:rsidRPr="00336C8E">
              <w:rPr>
                <w:rFonts w:cstheme="minorHAnsi"/>
                <w:b/>
                <w:bCs/>
                <w:sz w:val="24"/>
                <w:szCs w:val="24"/>
              </w:rPr>
              <w:t>green of the wreath</w:t>
            </w:r>
            <w:r w:rsidRPr="00336C8E">
              <w:rPr>
                <w:rFonts w:cstheme="minorHAnsi"/>
                <w:sz w:val="24"/>
                <w:szCs w:val="24"/>
              </w:rPr>
              <w:t xml:space="preserve"> speaks of the hope that we have in God, the hope of newness, of renewal, of eternal life.</w:t>
            </w:r>
          </w:p>
        </w:tc>
      </w:tr>
      <w:tr w:rsidR="00900487" w:rsidRPr="00900487" w:rsidTr="00336C8E">
        <w:trPr>
          <w:trHeight w:val="266"/>
        </w:trPr>
        <w:tc>
          <w:tcPr>
            <w:tcW w:w="9924" w:type="dxa"/>
            <w:tcBorders>
              <w:top w:val="nil"/>
              <w:bottom w:val="nil"/>
            </w:tcBorders>
          </w:tcPr>
          <w:p w:rsidR="00900487" w:rsidRPr="00336C8E" w:rsidRDefault="00900487" w:rsidP="00336C8E">
            <w:pPr>
              <w:pStyle w:val="ListParagraph"/>
              <w:numPr>
                <w:ilvl w:val="0"/>
                <w:numId w:val="3"/>
              </w:numPr>
              <w:spacing w:line="330" w:lineRule="atLeast"/>
              <w:rPr>
                <w:rFonts w:cstheme="minorHAnsi"/>
                <w:sz w:val="24"/>
                <w:szCs w:val="24"/>
              </w:rPr>
            </w:pPr>
            <w:r w:rsidRPr="00336C8E">
              <w:rPr>
                <w:rFonts w:cstheme="minorHAnsi"/>
                <w:b/>
                <w:bCs/>
                <w:sz w:val="24"/>
                <w:szCs w:val="24"/>
              </w:rPr>
              <w:t>Candles</w:t>
            </w:r>
            <w:r w:rsidRPr="00336C8E">
              <w:rPr>
                <w:rFonts w:cstheme="minorHAnsi"/>
                <w:sz w:val="24"/>
                <w:szCs w:val="24"/>
              </w:rPr>
              <w:t xml:space="preserve"> symbolize the light of God coming into the world through the birth of His son.</w:t>
            </w:r>
          </w:p>
        </w:tc>
      </w:tr>
      <w:tr w:rsidR="00900487" w:rsidRPr="00900487" w:rsidTr="00336C8E">
        <w:trPr>
          <w:trHeight w:val="266"/>
        </w:trPr>
        <w:tc>
          <w:tcPr>
            <w:tcW w:w="9924" w:type="dxa"/>
            <w:tcBorders>
              <w:top w:val="nil"/>
            </w:tcBorders>
          </w:tcPr>
          <w:p w:rsidR="00900487" w:rsidRPr="00336C8E" w:rsidRDefault="00077796" w:rsidP="00336C8E">
            <w:pPr>
              <w:pStyle w:val="ListParagraph"/>
              <w:numPr>
                <w:ilvl w:val="0"/>
                <w:numId w:val="3"/>
              </w:numPr>
              <w:spacing w:line="330" w:lineRule="atLeast"/>
              <w:rPr>
                <w:rFonts w:cstheme="minorHAnsi"/>
                <w:b/>
                <w:bCs/>
                <w:sz w:val="24"/>
                <w:szCs w:val="24"/>
              </w:rPr>
            </w:pPr>
            <w:r w:rsidRPr="00336C8E">
              <w:rPr>
                <w:rFonts w:cstheme="minorHAnsi"/>
                <w:sz w:val="24"/>
                <w:szCs w:val="24"/>
              </w:rPr>
              <w:t xml:space="preserve">The </w:t>
            </w:r>
            <w:r w:rsidRPr="00336C8E">
              <w:rPr>
                <w:rFonts w:cstheme="minorHAnsi"/>
                <w:b/>
                <w:bCs/>
                <w:sz w:val="24"/>
                <w:szCs w:val="24"/>
              </w:rPr>
              <w:t>four outer candles</w:t>
            </w:r>
            <w:r w:rsidRPr="00336C8E">
              <w:rPr>
                <w:rFonts w:cstheme="minorHAnsi"/>
                <w:sz w:val="24"/>
                <w:szCs w:val="24"/>
              </w:rPr>
              <w:t xml:space="preserve"> represent the period of waiting during the four Sundays of Advent</w:t>
            </w:r>
          </w:p>
        </w:tc>
      </w:tr>
    </w:tbl>
    <w:p w:rsidR="004A2679" w:rsidRPr="004A2679" w:rsidRDefault="004A2679">
      <w:pPr>
        <w:rPr>
          <w:sz w:val="4"/>
          <w:szCs w:val="4"/>
        </w:rPr>
      </w:pPr>
    </w:p>
    <w:tbl>
      <w:tblPr>
        <w:tblStyle w:val="TableGrid"/>
        <w:tblW w:w="9924" w:type="dxa"/>
        <w:tblInd w:w="-318" w:type="dxa"/>
        <w:tblLayout w:type="fixed"/>
        <w:tblLook w:val="04A0"/>
      </w:tblPr>
      <w:tblGrid>
        <w:gridCol w:w="1419"/>
        <w:gridCol w:w="3685"/>
        <w:gridCol w:w="3402"/>
        <w:gridCol w:w="1418"/>
      </w:tblGrid>
      <w:tr w:rsidR="004A2679" w:rsidRPr="00900487" w:rsidTr="006A0616">
        <w:tc>
          <w:tcPr>
            <w:tcW w:w="9924" w:type="dxa"/>
            <w:gridSpan w:val="4"/>
            <w:shd w:val="clear" w:color="auto" w:fill="C00000"/>
          </w:tcPr>
          <w:p w:rsidR="004A2679" w:rsidRPr="00900487" w:rsidRDefault="004A2679" w:rsidP="00D76D86">
            <w:pPr>
              <w:jc w:val="center"/>
              <w:rPr>
                <w:rFonts w:eastAsia="Times New Roman" w:cstheme="minorHAnsi"/>
                <w:b/>
                <w:bCs/>
                <w:sz w:val="36"/>
                <w:szCs w:val="36"/>
                <w:lang w:eastAsia="en-GB"/>
              </w:rPr>
            </w:pPr>
            <w:r>
              <w:rPr>
                <w:rFonts w:eastAsia="Times New Roman" w:cstheme="minorHAnsi"/>
                <w:b/>
                <w:bCs/>
                <w:sz w:val="36"/>
                <w:szCs w:val="36"/>
                <w:lang w:eastAsia="en-GB"/>
              </w:rPr>
              <w:t xml:space="preserve">Summary - </w:t>
            </w:r>
            <w:r w:rsidRPr="00900487">
              <w:rPr>
                <w:rFonts w:eastAsia="Times New Roman" w:cstheme="minorHAnsi"/>
                <w:b/>
                <w:bCs/>
                <w:sz w:val="36"/>
                <w:szCs w:val="36"/>
                <w:lang w:eastAsia="en-GB"/>
              </w:rPr>
              <w:t>Advent and Christmas Services 2011</w:t>
            </w:r>
          </w:p>
        </w:tc>
      </w:tr>
      <w:tr w:rsidR="004A2679" w:rsidRPr="00900487" w:rsidTr="00503B62">
        <w:trPr>
          <w:trHeight w:val="266"/>
        </w:trPr>
        <w:tc>
          <w:tcPr>
            <w:tcW w:w="1419" w:type="dxa"/>
            <w:tcBorders>
              <w:right w:val="nil"/>
            </w:tcBorders>
          </w:tcPr>
          <w:p w:rsidR="004A2679" w:rsidRPr="00355F22" w:rsidRDefault="004A2679" w:rsidP="004A2679">
            <w:pPr>
              <w:spacing w:line="330" w:lineRule="atLeast"/>
              <w:rPr>
                <w:rFonts w:cstheme="minorHAnsi"/>
                <w:b/>
                <w:sz w:val="24"/>
                <w:szCs w:val="24"/>
              </w:rPr>
            </w:pPr>
            <w:r>
              <w:rPr>
                <w:rFonts w:eastAsia="Times New Roman" w:cstheme="minorHAnsi"/>
                <w:b/>
                <w:sz w:val="24"/>
                <w:szCs w:val="24"/>
                <w:lang w:eastAsia="en-GB"/>
              </w:rPr>
              <w:t xml:space="preserve">Sunday </w:t>
            </w:r>
          </w:p>
        </w:tc>
        <w:tc>
          <w:tcPr>
            <w:tcW w:w="3685" w:type="dxa"/>
            <w:tcBorders>
              <w:left w:val="nil"/>
              <w:right w:val="single" w:sz="4" w:space="0" w:color="auto"/>
            </w:tcBorders>
          </w:tcPr>
          <w:p w:rsidR="004A2679" w:rsidRPr="00355F22" w:rsidRDefault="004A2679" w:rsidP="00900487">
            <w:pPr>
              <w:spacing w:line="330" w:lineRule="atLeast"/>
              <w:rPr>
                <w:rFonts w:cstheme="minorHAnsi"/>
                <w:b/>
                <w:sz w:val="24"/>
                <w:szCs w:val="24"/>
              </w:rPr>
            </w:pPr>
            <w:r w:rsidRPr="00355F22">
              <w:rPr>
                <w:rFonts w:eastAsia="Times New Roman" w:cstheme="minorHAnsi"/>
                <w:b/>
                <w:sz w:val="24"/>
                <w:szCs w:val="24"/>
                <w:lang w:eastAsia="en-GB"/>
              </w:rPr>
              <w:t>27</w:t>
            </w:r>
            <w:r w:rsidRPr="00355F22">
              <w:rPr>
                <w:rFonts w:eastAsia="Times New Roman" w:cstheme="minorHAnsi"/>
                <w:b/>
                <w:sz w:val="24"/>
                <w:szCs w:val="24"/>
                <w:vertAlign w:val="superscript"/>
                <w:lang w:eastAsia="en-GB"/>
              </w:rPr>
              <w:t>th</w:t>
            </w:r>
            <w:r w:rsidRPr="00355F22">
              <w:rPr>
                <w:rFonts w:eastAsia="Times New Roman" w:cstheme="minorHAnsi"/>
                <w:b/>
                <w:sz w:val="24"/>
                <w:szCs w:val="24"/>
                <w:lang w:eastAsia="en-GB"/>
              </w:rPr>
              <w:t xml:space="preserve"> November 2011</w:t>
            </w:r>
          </w:p>
        </w:tc>
        <w:tc>
          <w:tcPr>
            <w:tcW w:w="3402" w:type="dxa"/>
            <w:tcBorders>
              <w:left w:val="single" w:sz="4" w:space="0" w:color="auto"/>
              <w:right w:val="nil"/>
            </w:tcBorders>
          </w:tcPr>
          <w:p w:rsidR="004A2679" w:rsidRPr="004A2679" w:rsidRDefault="004A2679" w:rsidP="00900487">
            <w:pPr>
              <w:spacing w:line="330" w:lineRule="atLeast"/>
              <w:rPr>
                <w:rFonts w:cstheme="minorHAnsi"/>
                <w:b/>
                <w:sz w:val="24"/>
                <w:szCs w:val="24"/>
              </w:rPr>
            </w:pPr>
            <w:r w:rsidRPr="004A2679">
              <w:rPr>
                <w:rFonts w:eastAsia="Times New Roman" w:cstheme="minorHAnsi"/>
                <w:b/>
                <w:sz w:val="24"/>
                <w:szCs w:val="24"/>
                <w:lang w:eastAsia="en-GB"/>
              </w:rPr>
              <w:t>Advent Holy Communion</w:t>
            </w:r>
          </w:p>
        </w:tc>
        <w:tc>
          <w:tcPr>
            <w:tcW w:w="1418" w:type="dxa"/>
            <w:tcBorders>
              <w:left w:val="nil"/>
            </w:tcBorders>
          </w:tcPr>
          <w:p w:rsidR="004A2679" w:rsidRPr="004A2679" w:rsidRDefault="004A2679" w:rsidP="004A2679">
            <w:pPr>
              <w:spacing w:line="330" w:lineRule="atLeast"/>
              <w:ind w:left="34"/>
              <w:rPr>
                <w:rFonts w:cstheme="minorHAnsi"/>
                <w:b/>
                <w:sz w:val="24"/>
                <w:szCs w:val="24"/>
              </w:rPr>
            </w:pPr>
            <w:r>
              <w:rPr>
                <w:rFonts w:cstheme="minorHAnsi"/>
                <w:b/>
                <w:sz w:val="24"/>
                <w:szCs w:val="24"/>
              </w:rPr>
              <w:t>10.45am</w:t>
            </w:r>
          </w:p>
        </w:tc>
      </w:tr>
      <w:tr w:rsidR="004A2679" w:rsidRPr="00900487" w:rsidTr="00503B62">
        <w:trPr>
          <w:trHeight w:val="266"/>
        </w:trPr>
        <w:tc>
          <w:tcPr>
            <w:tcW w:w="1419" w:type="dxa"/>
            <w:tcBorders>
              <w:right w:val="nil"/>
            </w:tcBorders>
          </w:tcPr>
          <w:p w:rsidR="004A2679" w:rsidRPr="00355F22" w:rsidRDefault="004A2679" w:rsidP="004A2679">
            <w:pPr>
              <w:rPr>
                <w:rFonts w:eastAsia="Times New Roman" w:cstheme="minorHAnsi"/>
                <w:b/>
                <w:sz w:val="24"/>
                <w:szCs w:val="24"/>
                <w:lang w:eastAsia="en-GB"/>
              </w:rPr>
            </w:pPr>
            <w:r>
              <w:rPr>
                <w:rFonts w:eastAsia="Times New Roman" w:cstheme="minorHAnsi"/>
                <w:b/>
                <w:sz w:val="24"/>
                <w:szCs w:val="24"/>
                <w:lang w:eastAsia="en-GB"/>
              </w:rPr>
              <w:t xml:space="preserve">Sunday </w:t>
            </w:r>
          </w:p>
        </w:tc>
        <w:tc>
          <w:tcPr>
            <w:tcW w:w="3685" w:type="dxa"/>
            <w:tcBorders>
              <w:left w:val="nil"/>
              <w:right w:val="single" w:sz="4" w:space="0" w:color="auto"/>
            </w:tcBorders>
          </w:tcPr>
          <w:p w:rsidR="004A2679" w:rsidRPr="00355F22" w:rsidRDefault="004A2679" w:rsidP="00CB1B75">
            <w:pPr>
              <w:rPr>
                <w:rFonts w:eastAsia="Times New Roman" w:cstheme="minorHAnsi"/>
                <w:b/>
                <w:sz w:val="24"/>
                <w:szCs w:val="24"/>
                <w:lang w:eastAsia="en-GB"/>
              </w:rPr>
            </w:pPr>
            <w:r w:rsidRPr="00355F22">
              <w:rPr>
                <w:rFonts w:eastAsia="Times New Roman" w:cstheme="minorHAnsi"/>
                <w:b/>
                <w:sz w:val="24"/>
                <w:szCs w:val="24"/>
                <w:lang w:eastAsia="en-GB"/>
              </w:rPr>
              <w:t>4</w:t>
            </w:r>
            <w:r w:rsidRPr="00355F22">
              <w:rPr>
                <w:rFonts w:eastAsia="Times New Roman" w:cstheme="minorHAnsi"/>
                <w:b/>
                <w:sz w:val="24"/>
                <w:szCs w:val="24"/>
                <w:vertAlign w:val="superscript"/>
                <w:lang w:eastAsia="en-GB"/>
              </w:rPr>
              <w:t>th</w:t>
            </w:r>
            <w:r w:rsidRPr="00355F22">
              <w:rPr>
                <w:rFonts w:eastAsia="Times New Roman" w:cstheme="minorHAnsi"/>
                <w:b/>
                <w:sz w:val="24"/>
                <w:szCs w:val="24"/>
                <w:lang w:eastAsia="en-GB"/>
              </w:rPr>
              <w:t xml:space="preserve"> December 2011</w:t>
            </w:r>
          </w:p>
        </w:tc>
        <w:tc>
          <w:tcPr>
            <w:tcW w:w="3402" w:type="dxa"/>
            <w:tcBorders>
              <w:left w:val="single" w:sz="4" w:space="0" w:color="auto"/>
              <w:right w:val="nil"/>
            </w:tcBorders>
          </w:tcPr>
          <w:p w:rsidR="004A2679" w:rsidRPr="004A2679" w:rsidRDefault="004A2679" w:rsidP="00900487">
            <w:pPr>
              <w:spacing w:line="330" w:lineRule="atLeast"/>
              <w:rPr>
                <w:rFonts w:eastAsia="Times New Roman" w:cstheme="minorHAnsi"/>
                <w:b/>
                <w:sz w:val="24"/>
                <w:szCs w:val="24"/>
                <w:lang w:eastAsia="en-GB"/>
              </w:rPr>
            </w:pPr>
            <w:r w:rsidRPr="004A2679">
              <w:rPr>
                <w:rFonts w:eastAsia="Times New Roman" w:cstheme="minorHAnsi"/>
                <w:b/>
                <w:sz w:val="24"/>
                <w:szCs w:val="24"/>
                <w:lang w:eastAsia="en-GB"/>
              </w:rPr>
              <w:t>Advent Holy Communion</w:t>
            </w:r>
          </w:p>
        </w:tc>
        <w:tc>
          <w:tcPr>
            <w:tcW w:w="1418" w:type="dxa"/>
            <w:tcBorders>
              <w:left w:val="nil"/>
            </w:tcBorders>
          </w:tcPr>
          <w:p w:rsidR="004A2679" w:rsidRPr="004A2679" w:rsidRDefault="004A2679" w:rsidP="004A2679">
            <w:pPr>
              <w:spacing w:line="330" w:lineRule="atLeast"/>
              <w:ind w:left="34"/>
              <w:rPr>
                <w:rFonts w:eastAsia="Times New Roman" w:cstheme="minorHAnsi"/>
                <w:b/>
                <w:sz w:val="24"/>
                <w:szCs w:val="24"/>
                <w:lang w:eastAsia="en-GB"/>
              </w:rPr>
            </w:pPr>
            <w:r>
              <w:rPr>
                <w:rFonts w:eastAsia="Times New Roman" w:cstheme="minorHAnsi"/>
                <w:b/>
                <w:sz w:val="24"/>
                <w:szCs w:val="24"/>
                <w:lang w:eastAsia="en-GB"/>
              </w:rPr>
              <w:t>10.45am</w:t>
            </w:r>
          </w:p>
        </w:tc>
      </w:tr>
      <w:tr w:rsidR="004A2679" w:rsidRPr="00900487" w:rsidTr="00503B62">
        <w:trPr>
          <w:trHeight w:val="266"/>
        </w:trPr>
        <w:tc>
          <w:tcPr>
            <w:tcW w:w="1419" w:type="dxa"/>
            <w:tcBorders>
              <w:right w:val="nil"/>
            </w:tcBorders>
          </w:tcPr>
          <w:p w:rsidR="004A2679" w:rsidRPr="00355F22" w:rsidRDefault="004A2679" w:rsidP="004A2679">
            <w:pPr>
              <w:rPr>
                <w:rFonts w:eastAsia="Times New Roman" w:cstheme="minorHAnsi"/>
                <w:b/>
                <w:sz w:val="24"/>
                <w:szCs w:val="24"/>
                <w:lang w:eastAsia="en-GB"/>
              </w:rPr>
            </w:pPr>
            <w:r>
              <w:rPr>
                <w:rFonts w:eastAsia="Times New Roman" w:cstheme="minorHAnsi"/>
                <w:b/>
                <w:sz w:val="24"/>
                <w:szCs w:val="24"/>
                <w:lang w:eastAsia="en-GB"/>
              </w:rPr>
              <w:t xml:space="preserve">Sunday </w:t>
            </w:r>
          </w:p>
        </w:tc>
        <w:tc>
          <w:tcPr>
            <w:tcW w:w="3685" w:type="dxa"/>
            <w:tcBorders>
              <w:left w:val="nil"/>
              <w:right w:val="single" w:sz="4" w:space="0" w:color="auto"/>
            </w:tcBorders>
          </w:tcPr>
          <w:p w:rsidR="004A2679" w:rsidRPr="00355F22" w:rsidRDefault="004A2679" w:rsidP="00CB1B75">
            <w:pPr>
              <w:rPr>
                <w:rFonts w:eastAsia="Times New Roman" w:cstheme="minorHAnsi"/>
                <w:b/>
                <w:sz w:val="24"/>
                <w:szCs w:val="24"/>
                <w:lang w:eastAsia="en-GB"/>
              </w:rPr>
            </w:pPr>
            <w:r w:rsidRPr="00355F22">
              <w:rPr>
                <w:rFonts w:eastAsia="Times New Roman" w:cstheme="minorHAnsi"/>
                <w:b/>
                <w:sz w:val="24"/>
                <w:szCs w:val="24"/>
                <w:lang w:eastAsia="en-GB"/>
              </w:rPr>
              <w:t>11th December 2011</w:t>
            </w:r>
          </w:p>
        </w:tc>
        <w:tc>
          <w:tcPr>
            <w:tcW w:w="3402" w:type="dxa"/>
            <w:tcBorders>
              <w:left w:val="single" w:sz="4" w:space="0" w:color="auto"/>
              <w:right w:val="nil"/>
            </w:tcBorders>
          </w:tcPr>
          <w:p w:rsidR="004A2679" w:rsidRPr="004A2679" w:rsidRDefault="004A2679" w:rsidP="00CB1B75">
            <w:pPr>
              <w:spacing w:line="330" w:lineRule="atLeast"/>
              <w:rPr>
                <w:rFonts w:eastAsia="Times New Roman" w:cstheme="minorHAnsi"/>
                <w:b/>
                <w:sz w:val="24"/>
                <w:szCs w:val="24"/>
                <w:lang w:eastAsia="en-GB"/>
              </w:rPr>
            </w:pPr>
            <w:r w:rsidRPr="004A2679">
              <w:rPr>
                <w:rFonts w:eastAsia="Times New Roman" w:cstheme="minorHAnsi"/>
                <w:b/>
                <w:sz w:val="24"/>
                <w:szCs w:val="24"/>
                <w:lang w:eastAsia="en-GB"/>
              </w:rPr>
              <w:t xml:space="preserve">Family and Toy Service </w:t>
            </w:r>
          </w:p>
        </w:tc>
        <w:tc>
          <w:tcPr>
            <w:tcW w:w="1418" w:type="dxa"/>
            <w:tcBorders>
              <w:left w:val="nil"/>
            </w:tcBorders>
          </w:tcPr>
          <w:p w:rsidR="004A2679" w:rsidRPr="004A2679" w:rsidRDefault="004A2679" w:rsidP="004A2679">
            <w:pPr>
              <w:spacing w:line="330" w:lineRule="atLeast"/>
              <w:ind w:left="34"/>
              <w:rPr>
                <w:rFonts w:eastAsia="Times New Roman" w:cstheme="minorHAnsi"/>
                <w:b/>
                <w:sz w:val="24"/>
                <w:szCs w:val="24"/>
                <w:lang w:eastAsia="en-GB"/>
              </w:rPr>
            </w:pPr>
            <w:r w:rsidRPr="004A2679">
              <w:rPr>
                <w:rFonts w:eastAsia="Times New Roman" w:cstheme="minorHAnsi"/>
                <w:b/>
                <w:sz w:val="24"/>
                <w:szCs w:val="24"/>
                <w:lang w:eastAsia="en-GB"/>
              </w:rPr>
              <w:t>10:45am</w:t>
            </w:r>
          </w:p>
        </w:tc>
      </w:tr>
      <w:tr w:rsidR="004A2679" w:rsidRPr="00900487" w:rsidTr="00503B62">
        <w:trPr>
          <w:trHeight w:val="266"/>
        </w:trPr>
        <w:tc>
          <w:tcPr>
            <w:tcW w:w="1419" w:type="dxa"/>
            <w:tcBorders>
              <w:right w:val="nil"/>
            </w:tcBorders>
          </w:tcPr>
          <w:p w:rsidR="004A2679" w:rsidRPr="00355F22" w:rsidRDefault="004A2679" w:rsidP="004A2679">
            <w:pPr>
              <w:rPr>
                <w:rFonts w:eastAsia="Times New Roman" w:cstheme="minorHAnsi"/>
                <w:b/>
                <w:sz w:val="24"/>
                <w:szCs w:val="24"/>
                <w:lang w:eastAsia="en-GB"/>
              </w:rPr>
            </w:pPr>
            <w:r>
              <w:rPr>
                <w:rFonts w:eastAsia="Times New Roman" w:cstheme="minorHAnsi"/>
                <w:b/>
                <w:sz w:val="24"/>
                <w:szCs w:val="24"/>
                <w:lang w:eastAsia="en-GB"/>
              </w:rPr>
              <w:t xml:space="preserve">Sunday </w:t>
            </w:r>
          </w:p>
        </w:tc>
        <w:tc>
          <w:tcPr>
            <w:tcW w:w="3685" w:type="dxa"/>
            <w:tcBorders>
              <w:left w:val="nil"/>
              <w:right w:val="single" w:sz="4" w:space="0" w:color="auto"/>
            </w:tcBorders>
          </w:tcPr>
          <w:p w:rsidR="004A2679" w:rsidRPr="00355F22" w:rsidRDefault="004A2679" w:rsidP="00CB1B75">
            <w:pPr>
              <w:rPr>
                <w:rFonts w:eastAsia="Times New Roman" w:cstheme="minorHAnsi"/>
                <w:b/>
                <w:sz w:val="24"/>
                <w:szCs w:val="24"/>
                <w:lang w:eastAsia="en-GB"/>
              </w:rPr>
            </w:pPr>
            <w:r w:rsidRPr="00355F22">
              <w:rPr>
                <w:rFonts w:eastAsia="Times New Roman" w:cstheme="minorHAnsi"/>
                <w:b/>
                <w:sz w:val="24"/>
                <w:szCs w:val="24"/>
                <w:lang w:eastAsia="en-GB"/>
              </w:rPr>
              <w:t>18th December 2011</w:t>
            </w:r>
          </w:p>
        </w:tc>
        <w:tc>
          <w:tcPr>
            <w:tcW w:w="3402" w:type="dxa"/>
            <w:tcBorders>
              <w:left w:val="single" w:sz="4" w:space="0" w:color="auto"/>
              <w:right w:val="nil"/>
            </w:tcBorders>
          </w:tcPr>
          <w:p w:rsidR="004A2679" w:rsidRPr="004A2679" w:rsidRDefault="004A2679" w:rsidP="00CB1B75">
            <w:pPr>
              <w:spacing w:line="330" w:lineRule="atLeast"/>
              <w:rPr>
                <w:rFonts w:eastAsia="Times New Roman" w:cstheme="minorHAnsi"/>
                <w:b/>
                <w:sz w:val="24"/>
                <w:szCs w:val="24"/>
                <w:lang w:eastAsia="en-GB"/>
              </w:rPr>
            </w:pPr>
            <w:r w:rsidRPr="004A2679">
              <w:rPr>
                <w:rFonts w:eastAsia="Times New Roman" w:cstheme="minorHAnsi"/>
                <w:b/>
                <w:sz w:val="24"/>
                <w:szCs w:val="24"/>
                <w:lang w:eastAsia="en-GB"/>
              </w:rPr>
              <w:t>Nativity Service</w:t>
            </w:r>
          </w:p>
        </w:tc>
        <w:tc>
          <w:tcPr>
            <w:tcW w:w="1418" w:type="dxa"/>
            <w:tcBorders>
              <w:left w:val="nil"/>
            </w:tcBorders>
          </w:tcPr>
          <w:p w:rsidR="004A2679" w:rsidRPr="004A2679" w:rsidRDefault="004A2679" w:rsidP="004A2679">
            <w:pPr>
              <w:spacing w:line="330" w:lineRule="atLeast"/>
              <w:ind w:left="34"/>
              <w:rPr>
                <w:rFonts w:eastAsia="Times New Roman" w:cstheme="minorHAnsi"/>
                <w:b/>
                <w:sz w:val="24"/>
                <w:szCs w:val="24"/>
                <w:lang w:eastAsia="en-GB"/>
              </w:rPr>
            </w:pPr>
            <w:r w:rsidRPr="004A2679">
              <w:rPr>
                <w:rFonts w:eastAsia="Times New Roman" w:cstheme="minorHAnsi"/>
                <w:b/>
                <w:sz w:val="24"/>
                <w:szCs w:val="24"/>
                <w:lang w:eastAsia="en-GB"/>
              </w:rPr>
              <w:t>10:45am</w:t>
            </w:r>
          </w:p>
        </w:tc>
      </w:tr>
      <w:tr w:rsidR="004A2679" w:rsidRPr="00900487" w:rsidTr="00503B62">
        <w:trPr>
          <w:trHeight w:val="266"/>
        </w:trPr>
        <w:tc>
          <w:tcPr>
            <w:tcW w:w="1419" w:type="dxa"/>
            <w:tcBorders>
              <w:right w:val="nil"/>
            </w:tcBorders>
          </w:tcPr>
          <w:p w:rsidR="004A2679" w:rsidRPr="00355F22" w:rsidRDefault="004A2679" w:rsidP="004A2679">
            <w:pPr>
              <w:rPr>
                <w:rFonts w:eastAsia="Times New Roman" w:cstheme="minorHAnsi"/>
                <w:b/>
                <w:sz w:val="24"/>
                <w:szCs w:val="24"/>
                <w:lang w:eastAsia="en-GB"/>
              </w:rPr>
            </w:pPr>
            <w:r>
              <w:rPr>
                <w:rFonts w:eastAsia="Times New Roman" w:cstheme="minorHAnsi"/>
                <w:b/>
                <w:sz w:val="24"/>
                <w:szCs w:val="24"/>
                <w:lang w:eastAsia="en-GB"/>
              </w:rPr>
              <w:t xml:space="preserve">Sunday </w:t>
            </w:r>
          </w:p>
        </w:tc>
        <w:tc>
          <w:tcPr>
            <w:tcW w:w="3685" w:type="dxa"/>
            <w:tcBorders>
              <w:left w:val="nil"/>
              <w:right w:val="single" w:sz="4" w:space="0" w:color="auto"/>
            </w:tcBorders>
          </w:tcPr>
          <w:p w:rsidR="004A2679" w:rsidRPr="00355F22" w:rsidRDefault="004A2679" w:rsidP="00CB1B75">
            <w:pPr>
              <w:rPr>
                <w:rFonts w:eastAsia="Times New Roman" w:cstheme="minorHAnsi"/>
                <w:b/>
                <w:sz w:val="24"/>
                <w:szCs w:val="24"/>
                <w:lang w:eastAsia="en-GB"/>
              </w:rPr>
            </w:pPr>
            <w:r w:rsidRPr="00355F22">
              <w:rPr>
                <w:rFonts w:eastAsia="Times New Roman" w:cstheme="minorHAnsi"/>
                <w:b/>
                <w:sz w:val="24"/>
                <w:szCs w:val="24"/>
                <w:lang w:eastAsia="en-GB"/>
              </w:rPr>
              <w:t>18th December 2011</w:t>
            </w:r>
          </w:p>
        </w:tc>
        <w:tc>
          <w:tcPr>
            <w:tcW w:w="3402" w:type="dxa"/>
            <w:tcBorders>
              <w:left w:val="single" w:sz="4" w:space="0" w:color="auto"/>
              <w:right w:val="nil"/>
            </w:tcBorders>
          </w:tcPr>
          <w:p w:rsidR="004A2679" w:rsidRPr="004A2679" w:rsidRDefault="004A2679" w:rsidP="00CB1B75">
            <w:pPr>
              <w:spacing w:line="330" w:lineRule="atLeast"/>
              <w:rPr>
                <w:rFonts w:eastAsia="Times New Roman" w:cstheme="minorHAnsi"/>
                <w:b/>
                <w:sz w:val="24"/>
                <w:szCs w:val="24"/>
                <w:lang w:eastAsia="en-GB"/>
              </w:rPr>
            </w:pPr>
            <w:r w:rsidRPr="004A2679">
              <w:rPr>
                <w:rFonts w:eastAsia="Times New Roman" w:cstheme="minorHAnsi"/>
                <w:b/>
                <w:sz w:val="24"/>
                <w:szCs w:val="24"/>
                <w:lang w:eastAsia="en-GB"/>
              </w:rPr>
              <w:t>Carols by Candlelight Service</w:t>
            </w:r>
          </w:p>
        </w:tc>
        <w:tc>
          <w:tcPr>
            <w:tcW w:w="1418" w:type="dxa"/>
            <w:tcBorders>
              <w:left w:val="nil"/>
            </w:tcBorders>
          </w:tcPr>
          <w:p w:rsidR="004A2679" w:rsidRPr="004A2679" w:rsidRDefault="004A2679" w:rsidP="004A2679">
            <w:pPr>
              <w:spacing w:line="330" w:lineRule="atLeast"/>
              <w:ind w:left="34"/>
              <w:rPr>
                <w:rFonts w:eastAsia="Times New Roman" w:cstheme="minorHAnsi"/>
                <w:b/>
                <w:sz w:val="24"/>
                <w:szCs w:val="24"/>
                <w:lang w:eastAsia="en-GB"/>
              </w:rPr>
            </w:pPr>
            <w:r w:rsidRPr="004A2679">
              <w:rPr>
                <w:rFonts w:eastAsia="Times New Roman" w:cstheme="minorHAnsi"/>
                <w:b/>
                <w:sz w:val="24"/>
                <w:szCs w:val="24"/>
                <w:lang w:eastAsia="en-GB"/>
              </w:rPr>
              <w:t>6.30pm</w:t>
            </w:r>
          </w:p>
        </w:tc>
      </w:tr>
      <w:tr w:rsidR="004A2679" w:rsidRPr="00900487" w:rsidTr="00503B62">
        <w:trPr>
          <w:trHeight w:val="266"/>
        </w:trPr>
        <w:tc>
          <w:tcPr>
            <w:tcW w:w="1419" w:type="dxa"/>
            <w:tcBorders>
              <w:right w:val="nil"/>
            </w:tcBorders>
          </w:tcPr>
          <w:p w:rsidR="004A2679" w:rsidRPr="00355F22" w:rsidRDefault="004A2679" w:rsidP="004A2679">
            <w:pPr>
              <w:rPr>
                <w:rFonts w:eastAsia="Times New Roman" w:cstheme="minorHAnsi"/>
                <w:b/>
                <w:sz w:val="24"/>
                <w:szCs w:val="24"/>
                <w:lang w:eastAsia="en-GB"/>
              </w:rPr>
            </w:pPr>
            <w:r>
              <w:rPr>
                <w:rFonts w:eastAsia="Times New Roman" w:cstheme="minorHAnsi"/>
                <w:b/>
                <w:sz w:val="24"/>
                <w:szCs w:val="24"/>
                <w:lang w:eastAsia="en-GB"/>
              </w:rPr>
              <w:t xml:space="preserve">Saturday </w:t>
            </w:r>
          </w:p>
        </w:tc>
        <w:tc>
          <w:tcPr>
            <w:tcW w:w="3685" w:type="dxa"/>
            <w:tcBorders>
              <w:left w:val="nil"/>
              <w:right w:val="single" w:sz="4" w:space="0" w:color="auto"/>
            </w:tcBorders>
          </w:tcPr>
          <w:p w:rsidR="004A2679" w:rsidRPr="00355F22" w:rsidRDefault="004A2679" w:rsidP="00CB1B75">
            <w:pPr>
              <w:rPr>
                <w:rFonts w:eastAsia="Times New Roman" w:cstheme="minorHAnsi"/>
                <w:b/>
                <w:sz w:val="24"/>
                <w:szCs w:val="24"/>
                <w:lang w:eastAsia="en-GB"/>
              </w:rPr>
            </w:pPr>
            <w:r w:rsidRPr="00355F22">
              <w:rPr>
                <w:rFonts w:eastAsia="Times New Roman" w:cstheme="minorHAnsi"/>
                <w:b/>
                <w:sz w:val="24"/>
                <w:szCs w:val="24"/>
                <w:lang w:eastAsia="en-GB"/>
              </w:rPr>
              <w:t>24th December 2011</w:t>
            </w:r>
          </w:p>
        </w:tc>
        <w:tc>
          <w:tcPr>
            <w:tcW w:w="3402" w:type="dxa"/>
            <w:tcBorders>
              <w:left w:val="single" w:sz="4" w:space="0" w:color="auto"/>
              <w:right w:val="nil"/>
            </w:tcBorders>
          </w:tcPr>
          <w:p w:rsidR="004A2679" w:rsidRPr="004A2679" w:rsidRDefault="004A2679" w:rsidP="00CB1B75">
            <w:pPr>
              <w:spacing w:line="330" w:lineRule="atLeast"/>
              <w:rPr>
                <w:rFonts w:eastAsia="Times New Roman" w:cstheme="minorHAnsi"/>
                <w:b/>
                <w:sz w:val="24"/>
                <w:szCs w:val="24"/>
                <w:lang w:eastAsia="en-GB"/>
              </w:rPr>
            </w:pPr>
            <w:r w:rsidRPr="004A2679">
              <w:rPr>
                <w:rFonts w:eastAsia="Times New Roman" w:cstheme="minorHAnsi"/>
                <w:b/>
                <w:sz w:val="24"/>
                <w:szCs w:val="24"/>
                <w:lang w:eastAsia="en-GB"/>
              </w:rPr>
              <w:t>Christingle Service</w:t>
            </w:r>
          </w:p>
        </w:tc>
        <w:tc>
          <w:tcPr>
            <w:tcW w:w="1418" w:type="dxa"/>
            <w:tcBorders>
              <w:left w:val="nil"/>
            </w:tcBorders>
          </w:tcPr>
          <w:p w:rsidR="004A2679" w:rsidRPr="004A2679" w:rsidRDefault="004A2679" w:rsidP="004A2679">
            <w:pPr>
              <w:spacing w:line="330" w:lineRule="atLeast"/>
              <w:ind w:left="34"/>
              <w:rPr>
                <w:rFonts w:eastAsia="Times New Roman" w:cstheme="minorHAnsi"/>
                <w:b/>
                <w:sz w:val="24"/>
                <w:szCs w:val="24"/>
                <w:lang w:eastAsia="en-GB"/>
              </w:rPr>
            </w:pPr>
            <w:r w:rsidRPr="004A2679">
              <w:rPr>
                <w:rFonts w:eastAsia="Times New Roman" w:cstheme="minorHAnsi"/>
                <w:b/>
                <w:sz w:val="24"/>
                <w:szCs w:val="24"/>
                <w:lang w:eastAsia="en-GB"/>
              </w:rPr>
              <w:t>4:30 pm</w:t>
            </w:r>
          </w:p>
        </w:tc>
      </w:tr>
      <w:tr w:rsidR="004A2679" w:rsidRPr="00900487" w:rsidTr="00503B62">
        <w:trPr>
          <w:trHeight w:val="266"/>
        </w:trPr>
        <w:tc>
          <w:tcPr>
            <w:tcW w:w="1419" w:type="dxa"/>
            <w:tcBorders>
              <w:right w:val="nil"/>
            </w:tcBorders>
          </w:tcPr>
          <w:p w:rsidR="004A2679" w:rsidRPr="00355F22" w:rsidRDefault="004A2679" w:rsidP="004A2679">
            <w:pPr>
              <w:rPr>
                <w:rFonts w:eastAsia="Times New Roman" w:cstheme="minorHAnsi"/>
                <w:b/>
                <w:sz w:val="24"/>
                <w:szCs w:val="24"/>
                <w:lang w:eastAsia="en-GB"/>
              </w:rPr>
            </w:pPr>
            <w:r>
              <w:rPr>
                <w:rFonts w:eastAsia="Times New Roman" w:cstheme="minorHAnsi"/>
                <w:b/>
                <w:sz w:val="24"/>
                <w:szCs w:val="24"/>
                <w:lang w:eastAsia="en-GB"/>
              </w:rPr>
              <w:t xml:space="preserve">Saturday </w:t>
            </w:r>
          </w:p>
        </w:tc>
        <w:tc>
          <w:tcPr>
            <w:tcW w:w="3685" w:type="dxa"/>
            <w:tcBorders>
              <w:left w:val="nil"/>
              <w:right w:val="single" w:sz="4" w:space="0" w:color="auto"/>
            </w:tcBorders>
          </w:tcPr>
          <w:p w:rsidR="004A2679" w:rsidRPr="00355F22" w:rsidRDefault="004A2679" w:rsidP="00CB1B75">
            <w:pPr>
              <w:rPr>
                <w:rFonts w:eastAsia="Times New Roman" w:cstheme="minorHAnsi"/>
                <w:b/>
                <w:sz w:val="24"/>
                <w:szCs w:val="24"/>
                <w:lang w:eastAsia="en-GB"/>
              </w:rPr>
            </w:pPr>
            <w:r w:rsidRPr="00355F22">
              <w:rPr>
                <w:rFonts w:eastAsia="Times New Roman" w:cstheme="minorHAnsi"/>
                <w:b/>
                <w:sz w:val="24"/>
                <w:szCs w:val="24"/>
                <w:lang w:eastAsia="en-GB"/>
              </w:rPr>
              <w:t>24th December 2011</w:t>
            </w:r>
          </w:p>
        </w:tc>
        <w:tc>
          <w:tcPr>
            <w:tcW w:w="3402" w:type="dxa"/>
            <w:tcBorders>
              <w:left w:val="single" w:sz="4" w:space="0" w:color="auto"/>
              <w:right w:val="nil"/>
            </w:tcBorders>
          </w:tcPr>
          <w:p w:rsidR="004A2679" w:rsidRPr="004A2679" w:rsidRDefault="004A2679" w:rsidP="00CB1B75">
            <w:pPr>
              <w:spacing w:line="330" w:lineRule="atLeast"/>
              <w:rPr>
                <w:rFonts w:eastAsia="Times New Roman" w:cstheme="minorHAnsi"/>
                <w:b/>
                <w:sz w:val="24"/>
                <w:szCs w:val="24"/>
                <w:lang w:eastAsia="en-GB"/>
              </w:rPr>
            </w:pPr>
            <w:r w:rsidRPr="004A2679">
              <w:rPr>
                <w:rFonts w:eastAsia="Times New Roman" w:cstheme="minorHAnsi"/>
                <w:b/>
                <w:sz w:val="24"/>
                <w:szCs w:val="24"/>
                <w:lang w:eastAsia="en-GB"/>
              </w:rPr>
              <w:t>Holy Communion</w:t>
            </w:r>
          </w:p>
        </w:tc>
        <w:tc>
          <w:tcPr>
            <w:tcW w:w="1418" w:type="dxa"/>
            <w:tcBorders>
              <w:left w:val="nil"/>
            </w:tcBorders>
          </w:tcPr>
          <w:p w:rsidR="004A2679" w:rsidRPr="004A2679" w:rsidRDefault="004A2679" w:rsidP="004A2679">
            <w:pPr>
              <w:spacing w:line="330" w:lineRule="atLeast"/>
              <w:ind w:left="34"/>
              <w:rPr>
                <w:rFonts w:eastAsia="Times New Roman" w:cstheme="minorHAnsi"/>
                <w:b/>
                <w:sz w:val="24"/>
                <w:szCs w:val="24"/>
                <w:lang w:eastAsia="en-GB"/>
              </w:rPr>
            </w:pPr>
            <w:r w:rsidRPr="004A2679">
              <w:rPr>
                <w:rFonts w:eastAsia="Times New Roman" w:cstheme="minorHAnsi"/>
                <w:b/>
                <w:sz w:val="24"/>
                <w:szCs w:val="24"/>
                <w:lang w:eastAsia="en-GB"/>
              </w:rPr>
              <w:t>11.30pm</w:t>
            </w:r>
          </w:p>
        </w:tc>
      </w:tr>
      <w:tr w:rsidR="004A2679" w:rsidRPr="00900487" w:rsidTr="00503B62">
        <w:trPr>
          <w:trHeight w:val="266"/>
        </w:trPr>
        <w:tc>
          <w:tcPr>
            <w:tcW w:w="1419" w:type="dxa"/>
            <w:tcBorders>
              <w:right w:val="nil"/>
            </w:tcBorders>
          </w:tcPr>
          <w:p w:rsidR="004A2679" w:rsidRPr="00355F22" w:rsidRDefault="004A2679" w:rsidP="004A2679">
            <w:pPr>
              <w:rPr>
                <w:rFonts w:eastAsia="Times New Roman" w:cstheme="minorHAnsi"/>
                <w:b/>
                <w:sz w:val="24"/>
                <w:szCs w:val="24"/>
                <w:lang w:eastAsia="en-GB"/>
              </w:rPr>
            </w:pPr>
            <w:r>
              <w:rPr>
                <w:rFonts w:eastAsia="Times New Roman" w:cstheme="minorHAnsi"/>
                <w:b/>
                <w:sz w:val="24"/>
                <w:szCs w:val="24"/>
                <w:lang w:eastAsia="en-GB"/>
              </w:rPr>
              <w:t xml:space="preserve">Sunday </w:t>
            </w:r>
          </w:p>
        </w:tc>
        <w:tc>
          <w:tcPr>
            <w:tcW w:w="3685" w:type="dxa"/>
            <w:tcBorders>
              <w:left w:val="nil"/>
              <w:right w:val="single" w:sz="4" w:space="0" w:color="auto"/>
            </w:tcBorders>
          </w:tcPr>
          <w:p w:rsidR="004A2679" w:rsidRPr="00355F22" w:rsidRDefault="004A2679" w:rsidP="00355F22">
            <w:pPr>
              <w:rPr>
                <w:rFonts w:eastAsia="Times New Roman" w:cstheme="minorHAnsi"/>
                <w:b/>
                <w:sz w:val="24"/>
                <w:szCs w:val="24"/>
                <w:lang w:eastAsia="en-GB"/>
              </w:rPr>
            </w:pPr>
            <w:r w:rsidRPr="00355F22">
              <w:rPr>
                <w:rFonts w:eastAsia="Times New Roman" w:cstheme="minorHAnsi"/>
                <w:b/>
                <w:sz w:val="24"/>
                <w:szCs w:val="24"/>
                <w:lang w:eastAsia="en-GB"/>
              </w:rPr>
              <w:t>25th December 2011</w:t>
            </w:r>
          </w:p>
        </w:tc>
        <w:tc>
          <w:tcPr>
            <w:tcW w:w="3402" w:type="dxa"/>
            <w:tcBorders>
              <w:left w:val="single" w:sz="4" w:space="0" w:color="auto"/>
              <w:right w:val="nil"/>
            </w:tcBorders>
          </w:tcPr>
          <w:p w:rsidR="004A2679" w:rsidRPr="004A2679" w:rsidRDefault="004A2679" w:rsidP="00CB1B75">
            <w:pPr>
              <w:spacing w:line="330" w:lineRule="atLeast"/>
              <w:rPr>
                <w:rFonts w:eastAsia="Times New Roman" w:cstheme="minorHAnsi"/>
                <w:b/>
                <w:sz w:val="24"/>
                <w:szCs w:val="24"/>
                <w:lang w:eastAsia="en-GB"/>
              </w:rPr>
            </w:pPr>
            <w:r w:rsidRPr="004A2679">
              <w:rPr>
                <w:rFonts w:eastAsia="Times New Roman" w:cstheme="minorHAnsi"/>
                <w:b/>
                <w:sz w:val="24"/>
                <w:szCs w:val="24"/>
                <w:lang w:eastAsia="en-GB"/>
              </w:rPr>
              <w:t>Christmas Day Service</w:t>
            </w:r>
          </w:p>
        </w:tc>
        <w:tc>
          <w:tcPr>
            <w:tcW w:w="1418" w:type="dxa"/>
            <w:tcBorders>
              <w:left w:val="nil"/>
            </w:tcBorders>
          </w:tcPr>
          <w:p w:rsidR="004A2679" w:rsidRPr="004A2679" w:rsidRDefault="004A2679" w:rsidP="004A2679">
            <w:pPr>
              <w:spacing w:line="330" w:lineRule="atLeast"/>
              <w:ind w:left="34"/>
              <w:rPr>
                <w:rFonts w:eastAsia="Times New Roman" w:cstheme="minorHAnsi"/>
                <w:b/>
                <w:sz w:val="24"/>
                <w:szCs w:val="24"/>
                <w:lang w:eastAsia="en-GB"/>
              </w:rPr>
            </w:pPr>
            <w:r w:rsidRPr="004A2679">
              <w:rPr>
                <w:rFonts w:eastAsia="Times New Roman" w:cstheme="minorHAnsi"/>
                <w:b/>
                <w:sz w:val="24"/>
                <w:szCs w:val="24"/>
                <w:lang w:eastAsia="en-GB"/>
              </w:rPr>
              <w:t>10.15am</w:t>
            </w:r>
          </w:p>
        </w:tc>
      </w:tr>
      <w:tr w:rsidR="006A0616" w:rsidRPr="00900487" w:rsidTr="00D76D86">
        <w:tblPrEx>
          <w:shd w:val="clear" w:color="auto" w:fill="C00000"/>
        </w:tblPrEx>
        <w:tc>
          <w:tcPr>
            <w:tcW w:w="9924" w:type="dxa"/>
            <w:gridSpan w:val="4"/>
            <w:shd w:val="clear" w:color="auto" w:fill="C00000"/>
          </w:tcPr>
          <w:p w:rsidR="006A0616" w:rsidRPr="00900487" w:rsidRDefault="006A0616" w:rsidP="00D76D86">
            <w:pPr>
              <w:jc w:val="center"/>
              <w:rPr>
                <w:rFonts w:eastAsia="Times New Roman" w:cstheme="minorHAnsi"/>
                <w:b/>
                <w:bCs/>
                <w:sz w:val="36"/>
                <w:szCs w:val="36"/>
                <w:lang w:eastAsia="en-GB"/>
              </w:rPr>
            </w:pPr>
            <w:r w:rsidRPr="00900487">
              <w:rPr>
                <w:rFonts w:eastAsia="Times New Roman" w:cstheme="minorHAnsi"/>
                <w:b/>
                <w:bCs/>
                <w:sz w:val="36"/>
                <w:szCs w:val="36"/>
                <w:lang w:eastAsia="en-GB"/>
              </w:rPr>
              <w:lastRenderedPageBreak/>
              <w:t>Advent and Christmas Services 2011</w:t>
            </w:r>
          </w:p>
        </w:tc>
      </w:tr>
    </w:tbl>
    <w:p w:rsidR="006A0616" w:rsidRDefault="009D4A99" w:rsidP="006A0616">
      <w:pPr>
        <w:rPr>
          <w:rFonts w:cstheme="minorHAnsi"/>
        </w:rPr>
      </w:pPr>
      <w:r w:rsidRPr="009D4A99">
        <w:rPr>
          <w:rFonts w:cstheme="minorHAnsi"/>
          <w:bCs/>
          <w:noProof/>
          <w:lang w:eastAsia="en-GB"/>
        </w:rPr>
        <w:drawing>
          <wp:anchor distT="0" distB="0" distL="114300" distR="114300" simplePos="0" relativeHeight="251662336" behindDoc="1" locked="0" layoutInCell="1" allowOverlap="1">
            <wp:simplePos x="0" y="0"/>
            <wp:positionH relativeFrom="column">
              <wp:posOffset>4429125</wp:posOffset>
            </wp:positionH>
            <wp:positionV relativeFrom="paragraph">
              <wp:posOffset>1661160</wp:posOffset>
            </wp:positionV>
            <wp:extent cx="1619250" cy="1628775"/>
            <wp:effectExtent l="19050" t="0" r="0" b="0"/>
            <wp:wrapTight wrapText="bothSides">
              <wp:wrapPolygon edited="0">
                <wp:start x="8132" y="253"/>
                <wp:lineTo x="4320" y="4295"/>
                <wp:lineTo x="4066" y="7579"/>
                <wp:lineTo x="3049" y="12379"/>
                <wp:lineTo x="1016" y="15158"/>
                <wp:lineTo x="1271" y="16421"/>
                <wp:lineTo x="-254" y="16421"/>
                <wp:lineTo x="254" y="18947"/>
                <wp:lineTo x="12198" y="20463"/>
                <wp:lineTo x="13214" y="21474"/>
                <wp:lineTo x="13468" y="21474"/>
                <wp:lineTo x="14485" y="21474"/>
                <wp:lineTo x="20075" y="20211"/>
                <wp:lineTo x="21346" y="19200"/>
                <wp:lineTo x="21092" y="16421"/>
                <wp:lineTo x="21600" y="15158"/>
                <wp:lineTo x="21600" y="14147"/>
                <wp:lineTo x="18805" y="12379"/>
                <wp:lineTo x="17534" y="8337"/>
                <wp:lineTo x="18551" y="4547"/>
                <wp:lineTo x="18805" y="3537"/>
                <wp:lineTo x="16264" y="2274"/>
                <wp:lineTo x="10927" y="253"/>
                <wp:lineTo x="8132" y="253"/>
              </wp:wrapPolygon>
            </wp:wrapTight>
            <wp:docPr id="5" name="Picture 2" descr="C:\Users\Sheila\AppData\Local\Microsoft\Windows\Temporary Internet Files\Content.IE5\V1RH64ET\MC900435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ila\AppData\Local\Microsoft\Windows\Temporary Internet Files\Content.IE5\V1RH64ET\MC900435424[1].wmf"/>
                    <pic:cNvPicPr>
                      <a:picLocks noChangeAspect="1" noChangeArrowheads="1"/>
                    </pic:cNvPicPr>
                  </pic:nvPicPr>
                  <pic:blipFill>
                    <a:blip r:embed="rId5" cstate="print"/>
                    <a:srcRect/>
                    <a:stretch>
                      <a:fillRect/>
                    </a:stretch>
                  </pic:blipFill>
                  <pic:spPr bwMode="auto">
                    <a:xfrm>
                      <a:off x="0" y="0"/>
                      <a:ext cx="1619250" cy="1628775"/>
                    </a:xfrm>
                    <a:prstGeom prst="rect">
                      <a:avLst/>
                    </a:prstGeom>
                    <a:noFill/>
                    <a:ln w="9525">
                      <a:noFill/>
                      <a:miter lim="800000"/>
                      <a:headEnd/>
                      <a:tailEnd/>
                    </a:ln>
                  </pic:spPr>
                </pic:pic>
              </a:graphicData>
            </a:graphic>
          </wp:anchor>
        </w:drawing>
      </w:r>
      <w:r w:rsidR="006B3211" w:rsidRPr="00B616A0">
        <w:rPr>
          <w:rFonts w:cstheme="minorHAnsi"/>
        </w:rPr>
        <w:t xml:space="preserve"> </w:t>
      </w:r>
    </w:p>
    <w:p w:rsidR="009C67CD" w:rsidRPr="006A0616" w:rsidRDefault="009C67CD" w:rsidP="009C67CD">
      <w:pPr>
        <w:spacing w:after="0" w:line="240" w:lineRule="auto"/>
        <w:rPr>
          <w:rFonts w:eastAsia="Times New Roman" w:cstheme="minorHAnsi"/>
          <w:b/>
          <w:color w:val="C00000"/>
          <w:sz w:val="24"/>
          <w:szCs w:val="24"/>
          <w:lang w:eastAsia="en-GB"/>
        </w:rPr>
      </w:pPr>
      <w:r w:rsidRPr="006A0616">
        <w:rPr>
          <w:rFonts w:eastAsia="Times New Roman" w:cstheme="minorHAnsi"/>
          <w:b/>
          <w:color w:val="C00000"/>
          <w:sz w:val="24"/>
          <w:szCs w:val="24"/>
          <w:lang w:eastAsia="en-GB"/>
        </w:rPr>
        <w:t>27</w:t>
      </w:r>
      <w:r w:rsidRPr="006A0616">
        <w:rPr>
          <w:rFonts w:eastAsia="Times New Roman" w:cstheme="minorHAnsi"/>
          <w:b/>
          <w:color w:val="C00000"/>
          <w:sz w:val="24"/>
          <w:szCs w:val="24"/>
          <w:vertAlign w:val="superscript"/>
          <w:lang w:eastAsia="en-GB"/>
        </w:rPr>
        <w:t>th</w:t>
      </w:r>
      <w:r w:rsidRPr="006A0616">
        <w:rPr>
          <w:rFonts w:eastAsia="Times New Roman" w:cstheme="minorHAnsi"/>
          <w:b/>
          <w:color w:val="C00000"/>
          <w:sz w:val="24"/>
          <w:szCs w:val="24"/>
          <w:lang w:eastAsia="en-GB"/>
        </w:rPr>
        <w:t xml:space="preserve"> November: Advent Holy Communion</w:t>
      </w:r>
      <w:r w:rsidR="00372F50">
        <w:rPr>
          <w:rFonts w:eastAsia="Times New Roman" w:cstheme="minorHAnsi"/>
          <w:b/>
          <w:color w:val="C00000"/>
          <w:sz w:val="24"/>
          <w:szCs w:val="24"/>
          <w:lang w:eastAsia="en-GB"/>
        </w:rPr>
        <w:t xml:space="preserve">: </w:t>
      </w:r>
      <w:r w:rsidR="00372F50" w:rsidRPr="006A0616">
        <w:rPr>
          <w:rFonts w:eastAsia="Times New Roman" w:cstheme="minorHAnsi"/>
          <w:b/>
          <w:color w:val="C00000"/>
          <w:sz w:val="24"/>
          <w:szCs w:val="24"/>
          <w:lang w:eastAsia="en-GB"/>
        </w:rPr>
        <w:t>10:45am</w:t>
      </w:r>
    </w:p>
    <w:p w:rsidR="009C67CD" w:rsidRPr="00B616A0" w:rsidRDefault="009C67CD" w:rsidP="009C67CD">
      <w:pPr>
        <w:spacing w:after="0" w:line="240" w:lineRule="auto"/>
        <w:rPr>
          <w:rFonts w:eastAsia="Times New Roman" w:cstheme="minorHAnsi"/>
          <w:sz w:val="24"/>
          <w:szCs w:val="24"/>
          <w:lang w:eastAsia="en-GB"/>
        </w:rPr>
      </w:pPr>
      <w:r w:rsidRPr="00B616A0">
        <w:rPr>
          <w:rFonts w:eastAsia="Times New Roman" w:cstheme="minorHAnsi"/>
          <w:sz w:val="24"/>
          <w:szCs w:val="24"/>
          <w:lang w:eastAsia="en-GB"/>
        </w:rPr>
        <w:t>A celebration of Holy Communion to mark the beginning of Advent</w:t>
      </w:r>
    </w:p>
    <w:p w:rsidR="009C67CD" w:rsidRPr="00ED670F" w:rsidRDefault="009C67CD" w:rsidP="00EA72D0">
      <w:pPr>
        <w:spacing w:after="0" w:line="240" w:lineRule="auto"/>
        <w:rPr>
          <w:rFonts w:eastAsia="Times New Roman" w:cstheme="minorHAnsi"/>
          <w:b/>
          <w:sz w:val="24"/>
          <w:szCs w:val="24"/>
          <w:lang w:eastAsia="en-GB"/>
        </w:rPr>
      </w:pPr>
      <w:r w:rsidRPr="00ED670F">
        <w:rPr>
          <w:rFonts w:eastAsia="Times New Roman" w:cstheme="minorHAnsi"/>
          <w:b/>
          <w:sz w:val="24"/>
          <w:szCs w:val="24"/>
          <w:lang w:eastAsia="en-GB"/>
        </w:rPr>
        <w:t>Lighting of the first Advent Candle</w:t>
      </w:r>
    </w:p>
    <w:p w:rsidR="009D4A99" w:rsidRDefault="009D4A99" w:rsidP="00EA72D0">
      <w:pPr>
        <w:spacing w:after="0" w:line="240" w:lineRule="auto"/>
        <w:rPr>
          <w:rFonts w:eastAsia="Times New Roman" w:cstheme="minorHAnsi"/>
          <w:sz w:val="24"/>
          <w:szCs w:val="24"/>
          <w:lang w:eastAsia="en-GB"/>
        </w:rPr>
      </w:pPr>
    </w:p>
    <w:p w:rsidR="00435423" w:rsidRPr="006A0616" w:rsidRDefault="00435423" w:rsidP="00EA72D0">
      <w:pPr>
        <w:spacing w:after="0" w:line="240" w:lineRule="auto"/>
        <w:rPr>
          <w:rFonts w:eastAsia="Times New Roman" w:cstheme="minorHAnsi"/>
          <w:b/>
          <w:color w:val="C00000"/>
          <w:sz w:val="24"/>
          <w:szCs w:val="24"/>
          <w:lang w:eastAsia="en-GB"/>
        </w:rPr>
      </w:pPr>
      <w:r w:rsidRPr="006A0616">
        <w:rPr>
          <w:rFonts w:eastAsia="Times New Roman" w:cstheme="minorHAnsi"/>
          <w:b/>
          <w:color w:val="C00000"/>
          <w:sz w:val="24"/>
          <w:szCs w:val="24"/>
          <w:lang w:eastAsia="en-GB"/>
        </w:rPr>
        <w:t>4</w:t>
      </w:r>
      <w:r w:rsidRPr="006A0616">
        <w:rPr>
          <w:rFonts w:eastAsia="Times New Roman" w:cstheme="minorHAnsi"/>
          <w:b/>
          <w:color w:val="C00000"/>
          <w:sz w:val="24"/>
          <w:szCs w:val="24"/>
          <w:vertAlign w:val="superscript"/>
          <w:lang w:eastAsia="en-GB"/>
        </w:rPr>
        <w:t>th</w:t>
      </w:r>
      <w:r w:rsidRPr="006A0616">
        <w:rPr>
          <w:rFonts w:eastAsia="Times New Roman" w:cstheme="minorHAnsi"/>
          <w:b/>
          <w:color w:val="C00000"/>
          <w:sz w:val="24"/>
          <w:szCs w:val="24"/>
          <w:lang w:eastAsia="en-GB"/>
        </w:rPr>
        <w:t xml:space="preserve"> December: </w:t>
      </w:r>
      <w:r w:rsidR="00730510" w:rsidRPr="006A0616">
        <w:rPr>
          <w:rFonts w:eastAsia="Times New Roman" w:cstheme="minorHAnsi"/>
          <w:b/>
          <w:color w:val="C00000"/>
          <w:sz w:val="24"/>
          <w:szCs w:val="24"/>
          <w:lang w:eastAsia="en-GB"/>
        </w:rPr>
        <w:t>Advent Holy Communion</w:t>
      </w:r>
      <w:r w:rsidR="00372F50">
        <w:rPr>
          <w:rFonts w:eastAsia="Times New Roman" w:cstheme="minorHAnsi"/>
          <w:b/>
          <w:color w:val="C00000"/>
          <w:sz w:val="24"/>
          <w:szCs w:val="24"/>
          <w:lang w:eastAsia="en-GB"/>
        </w:rPr>
        <w:t xml:space="preserve">: </w:t>
      </w:r>
      <w:r w:rsidR="00372F50" w:rsidRPr="006A0616">
        <w:rPr>
          <w:rFonts w:eastAsia="Times New Roman" w:cstheme="minorHAnsi"/>
          <w:b/>
          <w:color w:val="C00000"/>
          <w:sz w:val="24"/>
          <w:szCs w:val="24"/>
          <w:lang w:eastAsia="en-GB"/>
        </w:rPr>
        <w:t>10:45am</w:t>
      </w:r>
    </w:p>
    <w:p w:rsidR="00435423" w:rsidRPr="00B616A0" w:rsidRDefault="00730510" w:rsidP="00EA72D0">
      <w:pPr>
        <w:spacing w:after="0" w:line="240" w:lineRule="auto"/>
        <w:rPr>
          <w:rFonts w:eastAsia="Times New Roman" w:cstheme="minorHAnsi"/>
          <w:sz w:val="24"/>
          <w:szCs w:val="24"/>
          <w:lang w:eastAsia="en-GB"/>
        </w:rPr>
      </w:pPr>
      <w:r w:rsidRPr="00B616A0">
        <w:rPr>
          <w:rFonts w:eastAsia="Times New Roman" w:cstheme="minorHAnsi"/>
          <w:sz w:val="24"/>
          <w:szCs w:val="24"/>
          <w:lang w:eastAsia="en-GB"/>
        </w:rPr>
        <w:t>A celebration of Holy Communion for the second Sunday of Advent</w:t>
      </w:r>
    </w:p>
    <w:p w:rsidR="009C67CD" w:rsidRPr="00ED670F" w:rsidRDefault="009C67CD" w:rsidP="00EA72D0">
      <w:pPr>
        <w:spacing w:after="0" w:line="240" w:lineRule="auto"/>
        <w:rPr>
          <w:rFonts w:eastAsia="Times New Roman" w:cstheme="minorHAnsi"/>
          <w:b/>
          <w:sz w:val="24"/>
          <w:szCs w:val="24"/>
          <w:lang w:eastAsia="en-GB"/>
        </w:rPr>
      </w:pPr>
      <w:r w:rsidRPr="00ED670F">
        <w:rPr>
          <w:rFonts w:eastAsia="Times New Roman" w:cstheme="minorHAnsi"/>
          <w:b/>
          <w:sz w:val="24"/>
          <w:szCs w:val="24"/>
          <w:lang w:eastAsia="en-GB"/>
        </w:rPr>
        <w:t xml:space="preserve">Lighting of the second Advent Candle </w:t>
      </w:r>
    </w:p>
    <w:p w:rsidR="009C67CD" w:rsidRPr="00B616A0" w:rsidRDefault="009C67CD" w:rsidP="00EA72D0">
      <w:pPr>
        <w:spacing w:after="0" w:line="240" w:lineRule="auto"/>
        <w:rPr>
          <w:rFonts w:eastAsia="Times New Roman" w:cstheme="minorHAnsi"/>
          <w:sz w:val="24"/>
          <w:szCs w:val="24"/>
          <w:lang w:eastAsia="en-GB"/>
        </w:rPr>
      </w:pPr>
    </w:p>
    <w:p w:rsidR="009C67CD" w:rsidRPr="00B616A0" w:rsidRDefault="00EA72D0" w:rsidP="00EA72D0">
      <w:pPr>
        <w:spacing w:after="0" w:line="240" w:lineRule="auto"/>
        <w:rPr>
          <w:rFonts w:eastAsia="Times New Roman" w:cstheme="minorHAnsi"/>
          <w:sz w:val="24"/>
          <w:szCs w:val="24"/>
          <w:lang w:eastAsia="en-GB"/>
        </w:rPr>
      </w:pPr>
      <w:r w:rsidRPr="006A0616">
        <w:rPr>
          <w:rFonts w:eastAsia="Times New Roman" w:cstheme="minorHAnsi"/>
          <w:b/>
          <w:color w:val="C00000"/>
          <w:sz w:val="24"/>
          <w:szCs w:val="24"/>
          <w:lang w:eastAsia="en-GB"/>
        </w:rPr>
        <w:t xml:space="preserve">11th December: </w:t>
      </w:r>
      <w:r w:rsidR="00435423" w:rsidRPr="006A0616">
        <w:rPr>
          <w:rFonts w:eastAsia="Times New Roman" w:cstheme="minorHAnsi"/>
          <w:b/>
          <w:color w:val="C00000"/>
          <w:sz w:val="24"/>
          <w:szCs w:val="24"/>
          <w:lang w:eastAsia="en-GB"/>
        </w:rPr>
        <w:t>Family and Toy Service</w:t>
      </w:r>
      <w:r w:rsidR="00372F50">
        <w:rPr>
          <w:rFonts w:eastAsia="Times New Roman" w:cstheme="minorHAnsi"/>
          <w:b/>
          <w:color w:val="C00000"/>
          <w:sz w:val="24"/>
          <w:szCs w:val="24"/>
          <w:lang w:eastAsia="en-GB"/>
        </w:rPr>
        <w:t>:</w:t>
      </w:r>
      <w:r w:rsidR="00435423" w:rsidRPr="006A0616">
        <w:rPr>
          <w:rFonts w:eastAsia="Times New Roman" w:cstheme="minorHAnsi"/>
          <w:b/>
          <w:color w:val="C00000"/>
          <w:sz w:val="24"/>
          <w:szCs w:val="24"/>
          <w:lang w:eastAsia="en-GB"/>
        </w:rPr>
        <w:t xml:space="preserve"> 10:45am</w:t>
      </w:r>
      <w:r w:rsidRPr="00EA72D0">
        <w:rPr>
          <w:rFonts w:eastAsia="Times New Roman" w:cstheme="minorHAnsi"/>
          <w:sz w:val="24"/>
          <w:szCs w:val="24"/>
          <w:lang w:eastAsia="en-GB"/>
        </w:rPr>
        <w:br/>
        <w:t xml:space="preserve">A </w:t>
      </w:r>
      <w:r w:rsidR="00435423" w:rsidRPr="00B616A0">
        <w:rPr>
          <w:rFonts w:eastAsia="Times New Roman" w:cstheme="minorHAnsi"/>
          <w:sz w:val="24"/>
          <w:szCs w:val="24"/>
          <w:lang w:eastAsia="en-GB"/>
        </w:rPr>
        <w:t>service</w:t>
      </w:r>
      <w:r w:rsidRPr="00EA72D0">
        <w:rPr>
          <w:rFonts w:eastAsia="Times New Roman" w:cstheme="minorHAnsi"/>
          <w:sz w:val="24"/>
          <w:szCs w:val="24"/>
          <w:lang w:eastAsia="en-GB"/>
        </w:rPr>
        <w:t xml:space="preserve"> for all the family</w:t>
      </w:r>
      <w:r w:rsidR="00435423" w:rsidRPr="00B616A0">
        <w:rPr>
          <w:rFonts w:eastAsia="Times New Roman" w:cstheme="minorHAnsi"/>
          <w:sz w:val="24"/>
          <w:szCs w:val="24"/>
          <w:lang w:eastAsia="en-GB"/>
        </w:rPr>
        <w:t xml:space="preserve"> where we collect gifts of toys for children who are in care</w:t>
      </w:r>
      <w:r w:rsidR="00B616A0">
        <w:rPr>
          <w:rFonts w:eastAsia="Times New Roman" w:cstheme="minorHAnsi"/>
          <w:sz w:val="24"/>
          <w:szCs w:val="24"/>
          <w:lang w:eastAsia="en-GB"/>
        </w:rPr>
        <w:t xml:space="preserve">, food and blankets for the homeless, simple gifts for the elderly in hospital at </w:t>
      </w:r>
      <w:r w:rsidR="009D4A99">
        <w:rPr>
          <w:rFonts w:eastAsia="Times New Roman" w:cstheme="minorHAnsi"/>
          <w:sz w:val="24"/>
          <w:szCs w:val="24"/>
          <w:lang w:eastAsia="en-GB"/>
        </w:rPr>
        <w:t>Christmas</w:t>
      </w:r>
    </w:p>
    <w:p w:rsidR="003618A9" w:rsidRPr="00ED670F" w:rsidRDefault="009C67CD">
      <w:pPr>
        <w:rPr>
          <w:rFonts w:eastAsia="Times New Roman" w:cstheme="minorHAnsi"/>
          <w:b/>
          <w:sz w:val="24"/>
          <w:szCs w:val="24"/>
          <w:lang w:eastAsia="en-GB"/>
        </w:rPr>
      </w:pPr>
      <w:r w:rsidRPr="00ED670F">
        <w:rPr>
          <w:rFonts w:eastAsia="Times New Roman" w:cstheme="minorHAnsi"/>
          <w:b/>
          <w:sz w:val="24"/>
          <w:szCs w:val="24"/>
          <w:lang w:eastAsia="en-GB"/>
        </w:rPr>
        <w:t>Lighting of the third Advent Candle</w:t>
      </w:r>
    </w:p>
    <w:p w:rsidR="006A0616" w:rsidRDefault="006A0616">
      <w:pPr>
        <w:rPr>
          <w:rFonts w:eastAsia="Times New Roman" w:cstheme="minorHAnsi"/>
          <w:sz w:val="24"/>
          <w:szCs w:val="24"/>
          <w:lang w:eastAsia="en-GB"/>
        </w:rPr>
      </w:pPr>
    </w:p>
    <w:p w:rsidR="00435423" w:rsidRPr="006A0616" w:rsidRDefault="003618A9" w:rsidP="00EA72D0">
      <w:pPr>
        <w:spacing w:after="0" w:line="240" w:lineRule="auto"/>
        <w:rPr>
          <w:rFonts w:eastAsia="Times New Roman" w:cstheme="minorHAnsi"/>
          <w:b/>
          <w:color w:val="C00000"/>
          <w:sz w:val="24"/>
          <w:szCs w:val="24"/>
          <w:lang w:eastAsia="en-GB"/>
        </w:rPr>
      </w:pPr>
      <w:r>
        <w:rPr>
          <w:rFonts w:eastAsia="Times New Roman" w:cstheme="minorHAnsi"/>
          <w:noProof/>
          <w:sz w:val="24"/>
          <w:szCs w:val="24"/>
          <w:lang w:eastAsia="en-GB"/>
        </w:rPr>
        <w:drawing>
          <wp:anchor distT="0" distB="0" distL="114300" distR="114300" simplePos="0" relativeHeight="251661312" behindDoc="1" locked="0" layoutInCell="1" allowOverlap="1">
            <wp:simplePos x="0" y="0"/>
            <wp:positionH relativeFrom="column">
              <wp:posOffset>-95250</wp:posOffset>
            </wp:positionH>
            <wp:positionV relativeFrom="paragraph">
              <wp:posOffset>447675</wp:posOffset>
            </wp:positionV>
            <wp:extent cx="1419225" cy="942975"/>
            <wp:effectExtent l="0" t="0" r="9525" b="0"/>
            <wp:wrapTight wrapText="bothSides">
              <wp:wrapPolygon edited="0">
                <wp:start x="4639" y="436"/>
                <wp:lineTo x="3189" y="2618"/>
                <wp:lineTo x="2899" y="7418"/>
                <wp:lineTo x="1740" y="14400"/>
                <wp:lineTo x="0" y="17018"/>
                <wp:lineTo x="580" y="21382"/>
                <wp:lineTo x="19426" y="21382"/>
                <wp:lineTo x="19426" y="21382"/>
                <wp:lineTo x="20295" y="14836"/>
                <wp:lineTo x="20295" y="14400"/>
                <wp:lineTo x="21455" y="7855"/>
                <wp:lineTo x="21455" y="7418"/>
                <wp:lineTo x="21745" y="6545"/>
                <wp:lineTo x="21455" y="2182"/>
                <wp:lineTo x="8408" y="436"/>
                <wp:lineTo x="4639" y="436"/>
              </wp:wrapPolygon>
            </wp:wrapTight>
            <wp:docPr id="4" name="Picture 1" descr="C:\Users\Sheila\AppData\Local\Microsoft\Windows\Temporary Internet Files\Content.IE5\641321AC\MC9000306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AppData\Local\Microsoft\Windows\Temporary Internet Files\Content.IE5\641321AC\MC900030689[1].wmf"/>
                    <pic:cNvPicPr>
                      <a:picLocks noChangeAspect="1" noChangeArrowheads="1"/>
                    </pic:cNvPicPr>
                  </pic:nvPicPr>
                  <pic:blipFill>
                    <a:blip r:embed="rId6" cstate="print"/>
                    <a:srcRect/>
                    <a:stretch>
                      <a:fillRect/>
                    </a:stretch>
                  </pic:blipFill>
                  <pic:spPr bwMode="auto">
                    <a:xfrm>
                      <a:off x="0" y="0"/>
                      <a:ext cx="1419225" cy="942975"/>
                    </a:xfrm>
                    <a:prstGeom prst="rect">
                      <a:avLst/>
                    </a:prstGeom>
                    <a:noFill/>
                    <a:ln w="9525">
                      <a:noFill/>
                      <a:miter lim="800000"/>
                      <a:headEnd/>
                      <a:tailEnd/>
                    </a:ln>
                  </pic:spPr>
                </pic:pic>
              </a:graphicData>
            </a:graphic>
          </wp:anchor>
        </w:drawing>
      </w:r>
      <w:r w:rsidR="00EA72D0" w:rsidRPr="00EA72D0">
        <w:rPr>
          <w:rFonts w:eastAsia="Times New Roman" w:cstheme="minorHAnsi"/>
          <w:sz w:val="24"/>
          <w:szCs w:val="24"/>
          <w:lang w:eastAsia="en-GB"/>
        </w:rPr>
        <w:br/>
        <w:t> </w:t>
      </w:r>
      <w:r w:rsidR="00EA72D0" w:rsidRPr="006A0616">
        <w:rPr>
          <w:rFonts w:eastAsia="Times New Roman" w:cstheme="minorHAnsi"/>
          <w:b/>
          <w:sz w:val="24"/>
          <w:szCs w:val="24"/>
          <w:lang w:eastAsia="en-GB"/>
        </w:rPr>
        <w:br/>
      </w:r>
      <w:r w:rsidR="00EA72D0" w:rsidRPr="006A0616">
        <w:rPr>
          <w:rFonts w:eastAsia="Times New Roman" w:cstheme="minorHAnsi"/>
          <w:b/>
          <w:color w:val="C00000"/>
          <w:sz w:val="24"/>
          <w:szCs w:val="24"/>
          <w:lang w:eastAsia="en-GB"/>
        </w:rPr>
        <w:t xml:space="preserve">18th December: </w:t>
      </w:r>
      <w:r w:rsidR="00435423" w:rsidRPr="006A0616">
        <w:rPr>
          <w:rFonts w:eastAsia="Times New Roman" w:cstheme="minorHAnsi"/>
          <w:b/>
          <w:color w:val="C00000"/>
          <w:sz w:val="24"/>
          <w:szCs w:val="24"/>
          <w:lang w:eastAsia="en-GB"/>
        </w:rPr>
        <w:t>Nativity Service</w:t>
      </w:r>
      <w:r w:rsidR="00372F50">
        <w:rPr>
          <w:rFonts w:eastAsia="Times New Roman" w:cstheme="minorHAnsi"/>
          <w:b/>
          <w:color w:val="C00000"/>
          <w:sz w:val="24"/>
          <w:szCs w:val="24"/>
          <w:lang w:eastAsia="en-GB"/>
        </w:rPr>
        <w:t xml:space="preserve">: </w:t>
      </w:r>
      <w:r w:rsidR="00435423" w:rsidRPr="006A0616">
        <w:rPr>
          <w:rFonts w:eastAsia="Times New Roman" w:cstheme="minorHAnsi"/>
          <w:b/>
          <w:color w:val="C00000"/>
          <w:sz w:val="24"/>
          <w:szCs w:val="24"/>
          <w:lang w:eastAsia="en-GB"/>
        </w:rPr>
        <w:t>10:45am</w:t>
      </w:r>
    </w:p>
    <w:p w:rsidR="00435423" w:rsidRPr="00B616A0" w:rsidRDefault="0086424E" w:rsidP="00EA72D0">
      <w:pPr>
        <w:spacing w:after="0" w:line="240" w:lineRule="auto"/>
        <w:rPr>
          <w:rFonts w:eastAsia="Times New Roman" w:cstheme="minorHAnsi"/>
          <w:sz w:val="24"/>
          <w:szCs w:val="24"/>
          <w:lang w:eastAsia="en-GB"/>
        </w:rPr>
      </w:pPr>
      <w:r>
        <w:rPr>
          <w:rFonts w:eastAsia="Times New Roman" w:cstheme="minorHAnsi"/>
          <w:noProof/>
          <w:sz w:val="24"/>
          <w:szCs w:val="24"/>
          <w:lang w:eastAsia="en-GB"/>
        </w:rPr>
        <w:drawing>
          <wp:anchor distT="0" distB="0" distL="114300" distR="114300" simplePos="0" relativeHeight="251660288" behindDoc="1" locked="0" layoutInCell="1" allowOverlap="1">
            <wp:simplePos x="0" y="0"/>
            <wp:positionH relativeFrom="column">
              <wp:posOffset>3800475</wp:posOffset>
            </wp:positionH>
            <wp:positionV relativeFrom="paragraph">
              <wp:posOffset>217805</wp:posOffset>
            </wp:positionV>
            <wp:extent cx="948055" cy="714375"/>
            <wp:effectExtent l="19050" t="0" r="4445" b="0"/>
            <wp:wrapTight wrapText="bothSides">
              <wp:wrapPolygon edited="0">
                <wp:start x="-434" y="0"/>
                <wp:lineTo x="-434" y="21312"/>
                <wp:lineTo x="21701" y="21312"/>
                <wp:lineTo x="21701" y="0"/>
                <wp:lineTo x="-434" y="0"/>
              </wp:wrapPolygon>
            </wp:wrapTight>
            <wp:docPr id="3" name="S9oefjayx3ulbM:b" descr="http://t2.gstatic.com/images?q=tbn:ANd9GcS_74cNTOxZ6Yp8SyQ7600CmzVqbatFSd9GJODmaS0sthaHmfLd9b-IzmBlZ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9oefjayx3ulbM:b" descr="http://t2.gstatic.com/images?q=tbn:ANd9GcS_74cNTOxZ6Yp8SyQ7600CmzVqbatFSd9GJODmaS0sthaHmfLd9b-IzmBlZg">
                      <a:hlinkClick r:id="rId7"/>
                    </pic:cNvPr>
                    <pic:cNvPicPr>
                      <a:picLocks noChangeAspect="1" noChangeArrowheads="1"/>
                    </pic:cNvPicPr>
                  </pic:nvPicPr>
                  <pic:blipFill>
                    <a:blip r:embed="rId8" r:link="rId9" cstate="print"/>
                    <a:srcRect/>
                    <a:stretch>
                      <a:fillRect/>
                    </a:stretch>
                  </pic:blipFill>
                  <pic:spPr bwMode="auto">
                    <a:xfrm>
                      <a:off x="0" y="0"/>
                      <a:ext cx="948055" cy="714375"/>
                    </a:xfrm>
                    <a:prstGeom prst="rect">
                      <a:avLst/>
                    </a:prstGeom>
                    <a:noFill/>
                    <a:ln w="9525">
                      <a:noFill/>
                      <a:miter lim="800000"/>
                      <a:headEnd/>
                      <a:tailEnd/>
                    </a:ln>
                  </pic:spPr>
                </pic:pic>
              </a:graphicData>
            </a:graphic>
          </wp:anchor>
        </w:drawing>
      </w:r>
      <w:r w:rsidR="00435423" w:rsidRPr="00B616A0">
        <w:rPr>
          <w:rFonts w:eastAsia="Times New Roman" w:cstheme="minorHAnsi"/>
          <w:sz w:val="24"/>
          <w:szCs w:val="24"/>
          <w:lang w:eastAsia="en-GB"/>
        </w:rPr>
        <w:t xml:space="preserve">A family service with a play explaining the Christmas </w:t>
      </w:r>
      <w:r w:rsidR="009D4A99">
        <w:rPr>
          <w:rFonts w:eastAsia="Times New Roman" w:cstheme="minorHAnsi"/>
          <w:sz w:val="24"/>
          <w:szCs w:val="24"/>
          <w:lang w:eastAsia="en-GB"/>
        </w:rPr>
        <w:t>story</w:t>
      </w:r>
      <w:r w:rsidR="00435423" w:rsidRPr="00B616A0">
        <w:rPr>
          <w:rFonts w:eastAsia="Times New Roman" w:cstheme="minorHAnsi"/>
          <w:sz w:val="24"/>
          <w:szCs w:val="24"/>
          <w:lang w:eastAsia="en-GB"/>
        </w:rPr>
        <w:t xml:space="preserve"> – a part for every child</w:t>
      </w:r>
    </w:p>
    <w:p w:rsidR="00435423" w:rsidRPr="00ED670F" w:rsidRDefault="009C67CD" w:rsidP="00EA72D0">
      <w:pPr>
        <w:spacing w:after="0" w:line="240" w:lineRule="auto"/>
        <w:rPr>
          <w:rFonts w:eastAsia="Times New Roman" w:cstheme="minorHAnsi"/>
          <w:b/>
          <w:sz w:val="24"/>
          <w:szCs w:val="24"/>
          <w:lang w:eastAsia="en-GB"/>
        </w:rPr>
      </w:pPr>
      <w:r w:rsidRPr="00ED670F">
        <w:rPr>
          <w:rFonts w:eastAsia="Times New Roman" w:cstheme="minorHAnsi"/>
          <w:b/>
          <w:sz w:val="24"/>
          <w:szCs w:val="24"/>
          <w:lang w:eastAsia="en-GB"/>
        </w:rPr>
        <w:t>Lighting of the fourth Advent Candle</w:t>
      </w:r>
      <w:r w:rsidRPr="00ED670F">
        <w:rPr>
          <w:rFonts w:eastAsia="Times New Roman" w:cstheme="minorHAnsi"/>
          <w:b/>
          <w:sz w:val="24"/>
          <w:szCs w:val="24"/>
          <w:lang w:eastAsia="en-GB"/>
        </w:rPr>
        <w:br/>
      </w:r>
    </w:p>
    <w:p w:rsidR="009D4A99" w:rsidRDefault="009D4A99" w:rsidP="003618A9">
      <w:pPr>
        <w:ind w:left="2160"/>
        <w:rPr>
          <w:rFonts w:eastAsia="Times New Roman" w:cstheme="minorHAnsi"/>
          <w:sz w:val="24"/>
          <w:szCs w:val="24"/>
          <w:lang w:eastAsia="en-GB"/>
        </w:rPr>
      </w:pPr>
      <w:r w:rsidRPr="006A0616">
        <w:rPr>
          <w:rFonts w:eastAsia="Times New Roman" w:cstheme="minorHAnsi"/>
          <w:b/>
          <w:noProof/>
          <w:color w:val="C00000"/>
          <w:sz w:val="24"/>
          <w:szCs w:val="24"/>
          <w:lang w:eastAsia="en-GB"/>
        </w:rPr>
        <w:drawing>
          <wp:anchor distT="0" distB="0" distL="114300" distR="114300" simplePos="0" relativeHeight="251658240" behindDoc="1" locked="0" layoutInCell="1" allowOverlap="1">
            <wp:simplePos x="0" y="0"/>
            <wp:positionH relativeFrom="column">
              <wp:posOffset>-1247775</wp:posOffset>
            </wp:positionH>
            <wp:positionV relativeFrom="paragraph">
              <wp:posOffset>621665</wp:posOffset>
            </wp:positionV>
            <wp:extent cx="628650" cy="1123950"/>
            <wp:effectExtent l="0" t="0" r="0" b="0"/>
            <wp:wrapTight wrapText="bothSides">
              <wp:wrapPolygon edited="0">
                <wp:start x="0" y="732"/>
                <wp:lineTo x="0" y="20502"/>
                <wp:lineTo x="20945" y="20502"/>
                <wp:lineTo x="20945" y="732"/>
                <wp:lineTo x="0" y="732"/>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0" name="Picture 2"/>
                    <pic:cNvPicPr>
                      <a:picLocks noChangeAspect="1" noChangeArrowheads="1"/>
                    </pic:cNvPicPr>
                  </pic:nvPicPr>
                  <pic:blipFill>
                    <a:blip r:embed="rId10" cstate="print"/>
                    <a:srcRect l="-7324" t="-3920" r="-7324" b="-4900"/>
                    <a:stretch>
                      <a:fillRect/>
                    </a:stretch>
                  </pic:blipFill>
                  <pic:spPr bwMode="auto">
                    <a:xfrm>
                      <a:off x="0" y="0"/>
                      <a:ext cx="628650" cy="1123950"/>
                    </a:xfrm>
                    <a:prstGeom prst="rect">
                      <a:avLst/>
                    </a:prstGeom>
                    <a:noFill/>
                    <a:ln w="9525">
                      <a:noFill/>
                      <a:miter lim="800000"/>
                      <a:headEnd/>
                      <a:tailEnd/>
                    </a:ln>
                  </pic:spPr>
                </pic:pic>
              </a:graphicData>
            </a:graphic>
          </wp:anchor>
        </w:drawing>
      </w:r>
      <w:r w:rsidR="00730510" w:rsidRPr="006A0616">
        <w:rPr>
          <w:rFonts w:eastAsia="Times New Roman" w:cstheme="minorHAnsi"/>
          <w:b/>
          <w:color w:val="C00000"/>
          <w:sz w:val="24"/>
          <w:szCs w:val="24"/>
          <w:lang w:eastAsia="en-GB"/>
        </w:rPr>
        <w:t xml:space="preserve">18th December: </w:t>
      </w:r>
      <w:r w:rsidR="00EA72D0" w:rsidRPr="006A0616">
        <w:rPr>
          <w:rFonts w:eastAsia="Times New Roman" w:cstheme="minorHAnsi"/>
          <w:b/>
          <w:color w:val="C00000"/>
          <w:sz w:val="24"/>
          <w:szCs w:val="24"/>
          <w:lang w:eastAsia="en-GB"/>
        </w:rPr>
        <w:t>Carol</w:t>
      </w:r>
      <w:r w:rsidR="00435423" w:rsidRPr="006A0616">
        <w:rPr>
          <w:rFonts w:eastAsia="Times New Roman" w:cstheme="minorHAnsi"/>
          <w:b/>
          <w:color w:val="C00000"/>
          <w:sz w:val="24"/>
          <w:szCs w:val="24"/>
          <w:lang w:eastAsia="en-GB"/>
        </w:rPr>
        <w:t>s by Candlelight Service</w:t>
      </w:r>
      <w:r w:rsidR="00372F50">
        <w:rPr>
          <w:rFonts w:eastAsia="Times New Roman" w:cstheme="minorHAnsi"/>
          <w:b/>
          <w:color w:val="C00000"/>
          <w:sz w:val="24"/>
          <w:szCs w:val="24"/>
          <w:lang w:eastAsia="en-GB"/>
        </w:rPr>
        <w:t>:</w:t>
      </w:r>
      <w:r w:rsidR="00435423" w:rsidRPr="006A0616">
        <w:rPr>
          <w:rFonts w:eastAsia="Times New Roman" w:cstheme="minorHAnsi"/>
          <w:b/>
          <w:color w:val="C00000"/>
          <w:sz w:val="24"/>
          <w:szCs w:val="24"/>
          <w:lang w:eastAsia="en-GB"/>
        </w:rPr>
        <w:t xml:space="preserve"> 6.3</w:t>
      </w:r>
      <w:r w:rsidR="00EA72D0" w:rsidRPr="006A0616">
        <w:rPr>
          <w:rFonts w:eastAsia="Times New Roman" w:cstheme="minorHAnsi"/>
          <w:b/>
          <w:color w:val="C00000"/>
          <w:sz w:val="24"/>
          <w:szCs w:val="24"/>
          <w:lang w:eastAsia="en-GB"/>
        </w:rPr>
        <w:t>0pm</w:t>
      </w:r>
      <w:r w:rsidR="00EA72D0" w:rsidRPr="006A0616">
        <w:rPr>
          <w:rFonts w:eastAsia="Times New Roman" w:cstheme="minorHAnsi"/>
          <w:b/>
          <w:color w:val="C00000"/>
          <w:sz w:val="24"/>
          <w:szCs w:val="24"/>
          <w:lang w:eastAsia="en-GB"/>
        </w:rPr>
        <w:br/>
      </w:r>
      <w:r w:rsidR="00EA72D0" w:rsidRPr="00EA72D0">
        <w:rPr>
          <w:rFonts w:eastAsia="Times New Roman" w:cstheme="minorHAnsi"/>
          <w:sz w:val="24"/>
          <w:szCs w:val="24"/>
          <w:lang w:eastAsia="en-GB"/>
        </w:rPr>
        <w:t>A traditional </w:t>
      </w:r>
      <w:r w:rsidR="00730510" w:rsidRPr="00B616A0">
        <w:rPr>
          <w:rFonts w:eastAsia="Times New Roman" w:cstheme="minorHAnsi"/>
          <w:sz w:val="24"/>
          <w:szCs w:val="24"/>
          <w:lang w:eastAsia="en-GB"/>
        </w:rPr>
        <w:t>c</w:t>
      </w:r>
      <w:r w:rsidR="00EA72D0" w:rsidRPr="00EA72D0">
        <w:rPr>
          <w:rFonts w:eastAsia="Times New Roman" w:cstheme="minorHAnsi"/>
          <w:sz w:val="24"/>
          <w:szCs w:val="24"/>
          <w:lang w:eastAsia="en-GB"/>
        </w:rPr>
        <w:t>elebration of the story of Christmas</w:t>
      </w:r>
      <w:r w:rsidR="00730510" w:rsidRPr="00B616A0">
        <w:rPr>
          <w:rFonts w:eastAsia="Times New Roman" w:cstheme="minorHAnsi"/>
          <w:sz w:val="24"/>
          <w:szCs w:val="24"/>
          <w:lang w:eastAsia="en-GB"/>
        </w:rPr>
        <w:t xml:space="preserve"> in a candle </w:t>
      </w:r>
      <w:r>
        <w:rPr>
          <w:rFonts w:eastAsia="Times New Roman" w:cstheme="minorHAnsi"/>
          <w:sz w:val="24"/>
          <w:szCs w:val="24"/>
          <w:lang w:eastAsia="en-GB"/>
        </w:rPr>
        <w:t>l</w:t>
      </w:r>
      <w:r w:rsidR="00730510" w:rsidRPr="00B616A0">
        <w:rPr>
          <w:rFonts w:eastAsia="Times New Roman" w:cstheme="minorHAnsi"/>
          <w:sz w:val="24"/>
          <w:szCs w:val="24"/>
          <w:lang w:eastAsia="en-GB"/>
        </w:rPr>
        <w:t>it Church</w:t>
      </w:r>
    </w:p>
    <w:p w:rsidR="009D4A99" w:rsidRPr="006A0616" w:rsidRDefault="009D4A99">
      <w:pPr>
        <w:rPr>
          <w:rFonts w:eastAsia="Times New Roman" w:cstheme="minorHAnsi"/>
          <w:b/>
          <w:color w:val="C00000"/>
          <w:sz w:val="24"/>
          <w:szCs w:val="24"/>
          <w:lang w:eastAsia="en-GB"/>
        </w:rPr>
      </w:pPr>
    </w:p>
    <w:p w:rsidR="009D4A99" w:rsidRPr="006A0616" w:rsidRDefault="00EA72D0">
      <w:pPr>
        <w:rPr>
          <w:rFonts w:eastAsia="Times New Roman" w:cstheme="minorHAnsi"/>
          <w:b/>
          <w:color w:val="C00000"/>
          <w:sz w:val="24"/>
          <w:szCs w:val="24"/>
          <w:lang w:eastAsia="en-GB"/>
        </w:rPr>
      </w:pPr>
      <w:r w:rsidRPr="006A0616">
        <w:rPr>
          <w:rFonts w:eastAsia="Times New Roman" w:cstheme="minorHAnsi"/>
          <w:b/>
          <w:color w:val="C00000"/>
          <w:sz w:val="24"/>
          <w:szCs w:val="24"/>
          <w:lang w:eastAsia="en-GB"/>
        </w:rPr>
        <w:t xml:space="preserve">24th December: </w:t>
      </w:r>
      <w:r w:rsidR="00730510" w:rsidRPr="006A0616">
        <w:rPr>
          <w:rFonts w:eastAsia="Times New Roman" w:cstheme="minorHAnsi"/>
          <w:b/>
          <w:color w:val="C00000"/>
          <w:sz w:val="24"/>
          <w:szCs w:val="24"/>
          <w:lang w:eastAsia="en-GB"/>
        </w:rPr>
        <w:t>Christingle Service</w:t>
      </w:r>
      <w:r w:rsidR="00372F50">
        <w:rPr>
          <w:rFonts w:eastAsia="Times New Roman" w:cstheme="minorHAnsi"/>
          <w:b/>
          <w:color w:val="C00000"/>
          <w:sz w:val="24"/>
          <w:szCs w:val="24"/>
          <w:lang w:eastAsia="en-GB"/>
        </w:rPr>
        <w:t xml:space="preserve">:  </w:t>
      </w:r>
      <w:r w:rsidR="00730510" w:rsidRPr="006A0616">
        <w:rPr>
          <w:rFonts w:eastAsia="Times New Roman" w:cstheme="minorHAnsi"/>
          <w:b/>
          <w:color w:val="C00000"/>
          <w:sz w:val="24"/>
          <w:szCs w:val="24"/>
          <w:lang w:eastAsia="en-GB"/>
        </w:rPr>
        <w:t>4:30 pm</w:t>
      </w:r>
      <w:r w:rsidRPr="00EA72D0">
        <w:rPr>
          <w:rFonts w:eastAsia="Times New Roman" w:cstheme="minorHAnsi"/>
          <w:sz w:val="24"/>
          <w:szCs w:val="24"/>
          <w:lang w:eastAsia="en-GB"/>
        </w:rPr>
        <w:br/>
        <w:t xml:space="preserve">A service for </w:t>
      </w:r>
      <w:r w:rsidR="009D4A99">
        <w:rPr>
          <w:rFonts w:eastAsia="Times New Roman" w:cstheme="minorHAnsi"/>
          <w:sz w:val="24"/>
          <w:szCs w:val="24"/>
          <w:lang w:eastAsia="en-GB"/>
        </w:rPr>
        <w:t xml:space="preserve">everyone </w:t>
      </w:r>
      <w:r w:rsidRPr="00EA72D0">
        <w:rPr>
          <w:rFonts w:eastAsia="Times New Roman" w:cstheme="minorHAnsi"/>
          <w:sz w:val="24"/>
          <w:szCs w:val="24"/>
          <w:lang w:eastAsia="en-GB"/>
        </w:rPr>
        <w:t>to share in the joy of Christmas</w:t>
      </w:r>
      <w:r w:rsidR="009D4A99">
        <w:rPr>
          <w:rFonts w:eastAsia="Times New Roman" w:cstheme="minorHAnsi"/>
          <w:sz w:val="24"/>
          <w:szCs w:val="24"/>
          <w:lang w:eastAsia="en-GB"/>
        </w:rPr>
        <w:t xml:space="preserve"> with the distribution of Christingle to take home as part of your family’s celebrations</w:t>
      </w:r>
      <w:r w:rsidRPr="00EA72D0">
        <w:rPr>
          <w:rFonts w:eastAsia="Times New Roman" w:cstheme="minorHAnsi"/>
          <w:sz w:val="24"/>
          <w:szCs w:val="24"/>
          <w:lang w:eastAsia="en-GB"/>
        </w:rPr>
        <w:br/>
        <w:t> </w:t>
      </w:r>
      <w:r w:rsidRPr="00EA72D0">
        <w:rPr>
          <w:rFonts w:eastAsia="Times New Roman" w:cstheme="minorHAnsi"/>
          <w:sz w:val="24"/>
          <w:szCs w:val="24"/>
          <w:lang w:eastAsia="en-GB"/>
        </w:rPr>
        <w:br/>
      </w:r>
    </w:p>
    <w:p w:rsidR="00EA72D0" w:rsidRPr="00B616A0" w:rsidRDefault="009D4A99">
      <w:pPr>
        <w:rPr>
          <w:rFonts w:cstheme="minorHAnsi"/>
          <w:sz w:val="24"/>
          <w:szCs w:val="24"/>
        </w:rPr>
      </w:pPr>
      <w:r w:rsidRPr="006A0616">
        <w:rPr>
          <w:rFonts w:eastAsia="Times New Roman" w:cstheme="minorHAnsi"/>
          <w:b/>
          <w:noProof/>
          <w:color w:val="C00000"/>
          <w:sz w:val="24"/>
          <w:szCs w:val="24"/>
          <w:lang w:eastAsia="en-GB"/>
        </w:rPr>
        <w:drawing>
          <wp:anchor distT="0" distB="0" distL="114300" distR="114300" simplePos="0" relativeHeight="251659264" behindDoc="1" locked="0" layoutInCell="1" allowOverlap="1">
            <wp:simplePos x="0" y="0"/>
            <wp:positionH relativeFrom="column">
              <wp:posOffset>-285750</wp:posOffset>
            </wp:positionH>
            <wp:positionV relativeFrom="paragraph">
              <wp:posOffset>36195</wp:posOffset>
            </wp:positionV>
            <wp:extent cx="1019175" cy="1162050"/>
            <wp:effectExtent l="19050" t="0" r="9525" b="0"/>
            <wp:wrapTight wrapText="bothSides">
              <wp:wrapPolygon edited="0">
                <wp:start x="-404" y="0"/>
                <wp:lineTo x="-404" y="21246"/>
                <wp:lineTo x="21802" y="21246"/>
                <wp:lineTo x="21802" y="0"/>
                <wp:lineTo x="-404" y="0"/>
              </wp:wrapPolygon>
            </wp:wrapTight>
            <wp:docPr id="2" name="Picture 2" descr="Manger.jpg"/>
            <wp:cNvGraphicFramePr/>
            <a:graphic xmlns:a="http://schemas.openxmlformats.org/drawingml/2006/main">
              <a:graphicData uri="http://schemas.openxmlformats.org/drawingml/2006/picture">
                <pic:pic xmlns:pic="http://schemas.openxmlformats.org/drawingml/2006/picture">
                  <pic:nvPicPr>
                    <pic:cNvPr id="12" name="Picture 11" descr="Manger.jpg"/>
                    <pic:cNvPicPr>
                      <a:picLocks noChangeAspect="1"/>
                    </pic:cNvPicPr>
                  </pic:nvPicPr>
                  <pic:blipFill>
                    <a:blip r:embed="rId11" cstate="print"/>
                    <a:srcRect b="15764"/>
                    <a:stretch>
                      <a:fillRect/>
                    </a:stretch>
                  </pic:blipFill>
                  <pic:spPr>
                    <a:xfrm>
                      <a:off x="0" y="0"/>
                      <a:ext cx="1019175" cy="1162050"/>
                    </a:xfrm>
                    <a:prstGeom prst="rect">
                      <a:avLst/>
                    </a:prstGeom>
                  </pic:spPr>
                </pic:pic>
              </a:graphicData>
            </a:graphic>
          </wp:anchor>
        </w:drawing>
      </w:r>
      <w:r w:rsidR="00EA72D0" w:rsidRPr="006A0616">
        <w:rPr>
          <w:rFonts w:eastAsia="Times New Roman" w:cstheme="minorHAnsi"/>
          <w:b/>
          <w:color w:val="C00000"/>
          <w:sz w:val="24"/>
          <w:szCs w:val="24"/>
          <w:lang w:eastAsia="en-GB"/>
        </w:rPr>
        <w:t>24th December: Holy Communion</w:t>
      </w:r>
      <w:r w:rsidR="00372F50">
        <w:rPr>
          <w:rFonts w:eastAsia="Times New Roman" w:cstheme="minorHAnsi"/>
          <w:b/>
          <w:color w:val="C00000"/>
          <w:sz w:val="24"/>
          <w:szCs w:val="24"/>
          <w:lang w:eastAsia="en-GB"/>
        </w:rPr>
        <w:t>:</w:t>
      </w:r>
      <w:r w:rsidR="00EA72D0" w:rsidRPr="006A0616">
        <w:rPr>
          <w:rFonts w:eastAsia="Times New Roman" w:cstheme="minorHAnsi"/>
          <w:b/>
          <w:color w:val="C00000"/>
          <w:sz w:val="24"/>
          <w:szCs w:val="24"/>
          <w:lang w:eastAsia="en-GB"/>
        </w:rPr>
        <w:t xml:space="preserve"> 11.30pm</w:t>
      </w:r>
      <w:r w:rsidR="00EA72D0" w:rsidRPr="006A0616">
        <w:rPr>
          <w:rFonts w:eastAsia="Times New Roman" w:cstheme="minorHAnsi"/>
          <w:color w:val="C00000"/>
          <w:sz w:val="24"/>
          <w:szCs w:val="24"/>
          <w:lang w:eastAsia="en-GB"/>
        </w:rPr>
        <w:br/>
      </w:r>
      <w:r w:rsidR="00EA72D0" w:rsidRPr="00EA72D0">
        <w:rPr>
          <w:rFonts w:eastAsia="Times New Roman" w:cstheme="minorHAnsi"/>
          <w:sz w:val="24"/>
          <w:szCs w:val="24"/>
          <w:lang w:eastAsia="en-GB"/>
        </w:rPr>
        <w:t>The first Communion of Christmas</w:t>
      </w:r>
      <w:r w:rsidR="00EA72D0" w:rsidRPr="00EA72D0">
        <w:rPr>
          <w:rFonts w:eastAsia="Times New Roman" w:cstheme="minorHAnsi"/>
          <w:sz w:val="24"/>
          <w:szCs w:val="24"/>
          <w:lang w:eastAsia="en-GB"/>
        </w:rPr>
        <w:br/>
      </w:r>
      <w:r w:rsidR="009C67CD" w:rsidRPr="00ED670F">
        <w:rPr>
          <w:rFonts w:eastAsia="Times New Roman" w:cstheme="minorHAnsi"/>
          <w:b/>
          <w:sz w:val="24"/>
          <w:szCs w:val="24"/>
          <w:lang w:eastAsia="en-GB"/>
        </w:rPr>
        <w:t>Lighting of the centre Christmas Candle</w:t>
      </w:r>
      <w:r w:rsidR="009C67CD" w:rsidRPr="00EA72D0">
        <w:rPr>
          <w:rFonts w:eastAsia="Times New Roman" w:cstheme="minorHAnsi"/>
          <w:sz w:val="24"/>
          <w:szCs w:val="24"/>
          <w:lang w:eastAsia="en-GB"/>
        </w:rPr>
        <w:br/>
      </w:r>
      <w:r w:rsidR="00EA72D0" w:rsidRPr="00EA72D0">
        <w:rPr>
          <w:rFonts w:eastAsia="Times New Roman" w:cstheme="minorHAnsi"/>
          <w:sz w:val="24"/>
          <w:szCs w:val="24"/>
          <w:lang w:eastAsia="en-GB"/>
        </w:rPr>
        <w:br/>
      </w:r>
      <w:r w:rsidR="00EA72D0" w:rsidRPr="006A0616">
        <w:rPr>
          <w:rFonts w:eastAsia="Times New Roman" w:cstheme="minorHAnsi"/>
          <w:b/>
          <w:color w:val="C00000"/>
          <w:sz w:val="24"/>
          <w:szCs w:val="24"/>
          <w:lang w:eastAsia="en-GB"/>
        </w:rPr>
        <w:t>25th December: Christmas Day Service, 10.</w:t>
      </w:r>
      <w:r w:rsidR="00730510" w:rsidRPr="006A0616">
        <w:rPr>
          <w:rFonts w:eastAsia="Times New Roman" w:cstheme="minorHAnsi"/>
          <w:b/>
          <w:color w:val="C00000"/>
          <w:sz w:val="24"/>
          <w:szCs w:val="24"/>
          <w:lang w:eastAsia="en-GB"/>
        </w:rPr>
        <w:t>15</w:t>
      </w:r>
      <w:r w:rsidR="00EA72D0" w:rsidRPr="006A0616">
        <w:rPr>
          <w:rFonts w:eastAsia="Times New Roman" w:cstheme="minorHAnsi"/>
          <w:b/>
          <w:color w:val="C00000"/>
          <w:sz w:val="24"/>
          <w:szCs w:val="24"/>
          <w:lang w:eastAsia="en-GB"/>
        </w:rPr>
        <w:t>am</w:t>
      </w:r>
      <w:r w:rsidR="00EA72D0" w:rsidRPr="00EA72D0">
        <w:rPr>
          <w:rFonts w:eastAsia="Times New Roman" w:cstheme="minorHAnsi"/>
          <w:sz w:val="24"/>
          <w:szCs w:val="24"/>
          <w:lang w:eastAsia="en-GB"/>
        </w:rPr>
        <w:br/>
        <w:t>A service for all the family to celebrate Christmas Day</w:t>
      </w:r>
      <w:r w:rsidR="00EA72D0" w:rsidRPr="00EA72D0">
        <w:rPr>
          <w:rFonts w:eastAsia="Times New Roman" w:cstheme="minorHAnsi"/>
          <w:sz w:val="24"/>
          <w:szCs w:val="24"/>
          <w:lang w:eastAsia="en-GB"/>
        </w:rPr>
        <w:br/>
      </w:r>
    </w:p>
    <w:sectPr w:rsidR="00EA72D0" w:rsidRPr="00B616A0" w:rsidSect="00355F22">
      <w:pgSz w:w="11906" w:h="16838"/>
      <w:pgMar w:top="1440"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75pt;height:145.5pt" o:bullet="t">
        <v:imagedata r:id="rId1" o:title="MC900435424[1]"/>
      </v:shape>
    </w:pict>
  </w:numPicBullet>
  <w:abstractNum w:abstractNumId="0">
    <w:nsid w:val="19F92424"/>
    <w:multiLevelType w:val="hybridMultilevel"/>
    <w:tmpl w:val="B068F5D6"/>
    <w:lvl w:ilvl="0" w:tplc="94AE5800">
      <w:start w:val="1"/>
      <w:numFmt w:val="bullet"/>
      <w:lvlText w:val=""/>
      <w:lvlPicBulletId w:val="0"/>
      <w:lvlJc w:val="left"/>
      <w:pPr>
        <w:ind w:left="720" w:hanging="360"/>
      </w:pPr>
      <w:rPr>
        <w:rFonts w:ascii="Symbol" w:hAnsi="Symbol" w:hint="default"/>
        <w:color w:val="auto"/>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2549FA"/>
    <w:multiLevelType w:val="hybridMultilevel"/>
    <w:tmpl w:val="59E0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F3198E"/>
    <w:multiLevelType w:val="hybridMultilevel"/>
    <w:tmpl w:val="6320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72D0"/>
    <w:rsid w:val="00077796"/>
    <w:rsid w:val="00204C22"/>
    <w:rsid w:val="002F025A"/>
    <w:rsid w:val="00336C8E"/>
    <w:rsid w:val="00355F22"/>
    <w:rsid w:val="003618A9"/>
    <w:rsid w:val="00372F50"/>
    <w:rsid w:val="00435423"/>
    <w:rsid w:val="004A2679"/>
    <w:rsid w:val="00503B62"/>
    <w:rsid w:val="00590B21"/>
    <w:rsid w:val="006A0616"/>
    <w:rsid w:val="006B3211"/>
    <w:rsid w:val="00730510"/>
    <w:rsid w:val="007C251F"/>
    <w:rsid w:val="0086424E"/>
    <w:rsid w:val="00900487"/>
    <w:rsid w:val="009C67CD"/>
    <w:rsid w:val="009D4A99"/>
    <w:rsid w:val="00A02FC9"/>
    <w:rsid w:val="00A2661D"/>
    <w:rsid w:val="00B616A0"/>
    <w:rsid w:val="00CB1B75"/>
    <w:rsid w:val="00D95717"/>
    <w:rsid w:val="00EA1A7D"/>
    <w:rsid w:val="00EA72D0"/>
    <w:rsid w:val="00ED1005"/>
    <w:rsid w:val="00ED67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7D"/>
  </w:style>
  <w:style w:type="paragraph" w:styleId="Heading1">
    <w:name w:val="heading 1"/>
    <w:basedOn w:val="Normal"/>
    <w:link w:val="Heading1Char"/>
    <w:uiPriority w:val="9"/>
    <w:qFormat/>
    <w:rsid w:val="00EA7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2D0"/>
    <w:rPr>
      <w:b/>
      <w:bCs/>
    </w:rPr>
  </w:style>
  <w:style w:type="character" w:customStyle="1" w:styleId="Heading1Char">
    <w:name w:val="Heading 1 Char"/>
    <w:basedOn w:val="DefaultParagraphFont"/>
    <w:link w:val="Heading1"/>
    <w:uiPriority w:val="9"/>
    <w:rsid w:val="00EA72D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A72D0"/>
    <w:rPr>
      <w:color w:val="0000FF"/>
      <w:u w:val="single"/>
    </w:rPr>
  </w:style>
  <w:style w:type="paragraph" w:styleId="NormalWeb">
    <w:name w:val="Normal (Web)"/>
    <w:basedOn w:val="Normal"/>
    <w:uiPriority w:val="99"/>
    <w:unhideWhenUsed/>
    <w:rsid w:val="00EA7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027791614msonormal">
    <w:name w:val="yiv2027791614msonormal"/>
    <w:basedOn w:val="Normal"/>
    <w:rsid w:val="00EA7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67CD"/>
    <w:pPr>
      <w:ind w:left="720"/>
      <w:contextualSpacing/>
    </w:pPr>
  </w:style>
  <w:style w:type="paragraph" w:styleId="BalloonText">
    <w:name w:val="Balloon Text"/>
    <w:basedOn w:val="Normal"/>
    <w:link w:val="BalloonTextChar"/>
    <w:uiPriority w:val="99"/>
    <w:semiHidden/>
    <w:unhideWhenUsed/>
    <w:rsid w:val="009D4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A99"/>
    <w:rPr>
      <w:rFonts w:ascii="Tahoma" w:hAnsi="Tahoma" w:cs="Tahoma"/>
      <w:sz w:val="16"/>
      <w:szCs w:val="16"/>
    </w:rPr>
  </w:style>
  <w:style w:type="table" w:styleId="TableGrid">
    <w:name w:val="Table Grid"/>
    <w:basedOn w:val="TableNormal"/>
    <w:uiPriority w:val="59"/>
    <w:rsid w:val="00900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0168866">
      <w:bodyDiv w:val="1"/>
      <w:marLeft w:val="0"/>
      <w:marRight w:val="0"/>
      <w:marTop w:val="0"/>
      <w:marBottom w:val="0"/>
      <w:divBdr>
        <w:top w:val="none" w:sz="0" w:space="0" w:color="auto"/>
        <w:left w:val="none" w:sz="0" w:space="0" w:color="auto"/>
        <w:bottom w:val="none" w:sz="0" w:space="0" w:color="auto"/>
        <w:right w:val="none" w:sz="0" w:space="0" w:color="auto"/>
      </w:divBdr>
      <w:divsChild>
        <w:div w:id="295263314">
          <w:marLeft w:val="0"/>
          <w:marRight w:val="0"/>
          <w:marTop w:val="0"/>
          <w:marBottom w:val="0"/>
          <w:divBdr>
            <w:top w:val="none" w:sz="0" w:space="0" w:color="auto"/>
            <w:left w:val="none" w:sz="0" w:space="0" w:color="auto"/>
            <w:bottom w:val="none" w:sz="0" w:space="0" w:color="auto"/>
            <w:right w:val="none" w:sz="0" w:space="0" w:color="auto"/>
          </w:divBdr>
          <w:divsChild>
            <w:div w:id="103892056">
              <w:marLeft w:val="0"/>
              <w:marRight w:val="0"/>
              <w:marTop w:val="0"/>
              <w:marBottom w:val="0"/>
              <w:divBdr>
                <w:top w:val="none" w:sz="0" w:space="0" w:color="auto"/>
                <w:left w:val="none" w:sz="0" w:space="0" w:color="auto"/>
                <w:bottom w:val="none" w:sz="0" w:space="0" w:color="auto"/>
                <w:right w:val="none" w:sz="0" w:space="0" w:color="auto"/>
              </w:divBdr>
              <w:divsChild>
                <w:div w:id="1146244435">
                  <w:marLeft w:val="0"/>
                  <w:marRight w:val="0"/>
                  <w:marTop w:val="0"/>
                  <w:marBottom w:val="0"/>
                  <w:divBdr>
                    <w:top w:val="none" w:sz="0" w:space="0" w:color="auto"/>
                    <w:left w:val="none" w:sz="0" w:space="0" w:color="auto"/>
                    <w:bottom w:val="none" w:sz="0" w:space="0" w:color="auto"/>
                    <w:right w:val="none" w:sz="0" w:space="0" w:color="auto"/>
                  </w:divBdr>
                  <w:divsChild>
                    <w:div w:id="1957440166">
                      <w:marLeft w:val="0"/>
                      <w:marRight w:val="0"/>
                      <w:marTop w:val="0"/>
                      <w:marBottom w:val="0"/>
                      <w:divBdr>
                        <w:top w:val="none" w:sz="0" w:space="0" w:color="auto"/>
                        <w:left w:val="none" w:sz="0" w:space="0" w:color="auto"/>
                        <w:bottom w:val="none" w:sz="0" w:space="0" w:color="auto"/>
                        <w:right w:val="none" w:sz="0" w:space="0" w:color="auto"/>
                      </w:divBdr>
                      <w:divsChild>
                        <w:div w:id="1328552981">
                          <w:marLeft w:val="0"/>
                          <w:marRight w:val="0"/>
                          <w:marTop w:val="0"/>
                          <w:marBottom w:val="0"/>
                          <w:divBdr>
                            <w:top w:val="none" w:sz="0" w:space="0" w:color="auto"/>
                            <w:left w:val="none" w:sz="0" w:space="0" w:color="auto"/>
                            <w:bottom w:val="none" w:sz="0" w:space="0" w:color="auto"/>
                            <w:right w:val="none" w:sz="0" w:space="0" w:color="auto"/>
                          </w:divBdr>
                          <w:divsChild>
                            <w:div w:id="453525881">
                              <w:marLeft w:val="0"/>
                              <w:marRight w:val="0"/>
                              <w:marTop w:val="0"/>
                              <w:marBottom w:val="0"/>
                              <w:divBdr>
                                <w:top w:val="none" w:sz="0" w:space="0" w:color="auto"/>
                                <w:left w:val="none" w:sz="0" w:space="0" w:color="auto"/>
                                <w:bottom w:val="none" w:sz="0" w:space="0" w:color="auto"/>
                                <w:right w:val="none" w:sz="0" w:space="0" w:color="auto"/>
                              </w:divBdr>
                              <w:divsChild>
                                <w:div w:id="1727677635">
                                  <w:marLeft w:val="0"/>
                                  <w:marRight w:val="0"/>
                                  <w:marTop w:val="0"/>
                                  <w:marBottom w:val="0"/>
                                  <w:divBdr>
                                    <w:top w:val="none" w:sz="0" w:space="0" w:color="auto"/>
                                    <w:left w:val="none" w:sz="0" w:space="0" w:color="auto"/>
                                    <w:bottom w:val="none" w:sz="0" w:space="0" w:color="auto"/>
                                    <w:right w:val="none" w:sz="0" w:space="0" w:color="auto"/>
                                  </w:divBdr>
                                  <w:divsChild>
                                    <w:div w:id="1924071829">
                                      <w:marLeft w:val="0"/>
                                      <w:marRight w:val="0"/>
                                      <w:marTop w:val="0"/>
                                      <w:marBottom w:val="0"/>
                                      <w:divBdr>
                                        <w:top w:val="none" w:sz="0" w:space="0" w:color="auto"/>
                                        <w:left w:val="none" w:sz="0" w:space="0" w:color="auto"/>
                                        <w:bottom w:val="none" w:sz="0" w:space="0" w:color="auto"/>
                                        <w:right w:val="none" w:sz="0" w:space="0" w:color="auto"/>
                                      </w:divBdr>
                                    </w:div>
                                    <w:div w:id="757144016">
                                      <w:marLeft w:val="0"/>
                                      <w:marRight w:val="0"/>
                                      <w:marTop w:val="0"/>
                                      <w:marBottom w:val="0"/>
                                      <w:divBdr>
                                        <w:top w:val="none" w:sz="0" w:space="0" w:color="auto"/>
                                        <w:left w:val="none" w:sz="0" w:space="0" w:color="auto"/>
                                        <w:bottom w:val="none" w:sz="0" w:space="0" w:color="auto"/>
                                        <w:right w:val="none" w:sz="0" w:space="0" w:color="auto"/>
                                      </w:divBdr>
                                    </w:div>
                                    <w:div w:id="13569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537014">
      <w:bodyDiv w:val="1"/>
      <w:marLeft w:val="0"/>
      <w:marRight w:val="0"/>
      <w:marTop w:val="0"/>
      <w:marBottom w:val="0"/>
      <w:divBdr>
        <w:top w:val="none" w:sz="0" w:space="0" w:color="auto"/>
        <w:left w:val="none" w:sz="0" w:space="0" w:color="auto"/>
        <w:bottom w:val="none" w:sz="0" w:space="0" w:color="auto"/>
        <w:right w:val="none" w:sz="0" w:space="0" w:color="auto"/>
      </w:divBdr>
      <w:divsChild>
        <w:div w:id="1892962989">
          <w:marLeft w:val="0"/>
          <w:marRight w:val="0"/>
          <w:marTop w:val="300"/>
          <w:marBottom w:val="0"/>
          <w:divBdr>
            <w:top w:val="none" w:sz="0" w:space="0" w:color="auto"/>
            <w:left w:val="none" w:sz="0" w:space="0" w:color="auto"/>
            <w:bottom w:val="none" w:sz="0" w:space="0" w:color="auto"/>
            <w:right w:val="none" w:sz="0" w:space="0" w:color="auto"/>
          </w:divBdr>
          <w:divsChild>
            <w:div w:id="18519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1941">
      <w:bodyDiv w:val="1"/>
      <w:marLeft w:val="0"/>
      <w:marRight w:val="0"/>
      <w:marTop w:val="0"/>
      <w:marBottom w:val="0"/>
      <w:divBdr>
        <w:top w:val="none" w:sz="0" w:space="0" w:color="auto"/>
        <w:left w:val="none" w:sz="0" w:space="0" w:color="auto"/>
        <w:bottom w:val="none" w:sz="0" w:space="0" w:color="auto"/>
        <w:right w:val="none" w:sz="0" w:space="0" w:color="auto"/>
      </w:divBdr>
      <w:divsChild>
        <w:div w:id="1625311293">
          <w:marLeft w:val="0"/>
          <w:marRight w:val="0"/>
          <w:marTop w:val="0"/>
          <w:marBottom w:val="0"/>
          <w:divBdr>
            <w:top w:val="none" w:sz="0" w:space="0" w:color="auto"/>
            <w:left w:val="none" w:sz="0" w:space="0" w:color="auto"/>
            <w:bottom w:val="none" w:sz="0" w:space="0" w:color="auto"/>
            <w:right w:val="none" w:sz="0" w:space="0" w:color="auto"/>
          </w:divBdr>
          <w:divsChild>
            <w:div w:id="364867180">
              <w:marLeft w:val="0"/>
              <w:marRight w:val="0"/>
              <w:marTop w:val="0"/>
              <w:marBottom w:val="0"/>
              <w:divBdr>
                <w:top w:val="none" w:sz="0" w:space="0" w:color="auto"/>
                <w:left w:val="none" w:sz="0" w:space="0" w:color="auto"/>
                <w:bottom w:val="none" w:sz="0" w:space="0" w:color="auto"/>
                <w:right w:val="none" w:sz="0" w:space="0" w:color="auto"/>
              </w:divBdr>
              <w:divsChild>
                <w:div w:id="712115701">
                  <w:marLeft w:val="0"/>
                  <w:marRight w:val="0"/>
                  <w:marTop w:val="0"/>
                  <w:marBottom w:val="0"/>
                  <w:divBdr>
                    <w:top w:val="none" w:sz="0" w:space="0" w:color="auto"/>
                    <w:left w:val="none" w:sz="0" w:space="0" w:color="auto"/>
                    <w:bottom w:val="none" w:sz="0" w:space="0" w:color="auto"/>
                    <w:right w:val="none" w:sz="0" w:space="0" w:color="auto"/>
                  </w:divBdr>
                  <w:divsChild>
                    <w:div w:id="71782420">
                      <w:marLeft w:val="0"/>
                      <w:marRight w:val="0"/>
                      <w:marTop w:val="0"/>
                      <w:marBottom w:val="0"/>
                      <w:divBdr>
                        <w:top w:val="none" w:sz="0" w:space="0" w:color="auto"/>
                        <w:left w:val="none" w:sz="0" w:space="0" w:color="auto"/>
                        <w:bottom w:val="none" w:sz="0" w:space="0" w:color="auto"/>
                        <w:right w:val="none" w:sz="0" w:space="0" w:color="auto"/>
                      </w:divBdr>
                      <w:divsChild>
                        <w:div w:id="254829008">
                          <w:marLeft w:val="0"/>
                          <w:marRight w:val="0"/>
                          <w:marTop w:val="0"/>
                          <w:marBottom w:val="0"/>
                          <w:divBdr>
                            <w:top w:val="none" w:sz="0" w:space="0" w:color="auto"/>
                            <w:left w:val="none" w:sz="0" w:space="0" w:color="auto"/>
                            <w:bottom w:val="none" w:sz="0" w:space="0" w:color="auto"/>
                            <w:right w:val="none" w:sz="0" w:space="0" w:color="auto"/>
                          </w:divBdr>
                          <w:divsChild>
                            <w:div w:id="80180796">
                              <w:marLeft w:val="0"/>
                              <w:marRight w:val="0"/>
                              <w:marTop w:val="0"/>
                              <w:marBottom w:val="0"/>
                              <w:divBdr>
                                <w:top w:val="none" w:sz="0" w:space="0" w:color="auto"/>
                                <w:left w:val="none" w:sz="0" w:space="0" w:color="auto"/>
                                <w:bottom w:val="none" w:sz="0" w:space="0" w:color="auto"/>
                                <w:right w:val="none" w:sz="0" w:space="0" w:color="auto"/>
                              </w:divBdr>
                              <w:divsChild>
                                <w:div w:id="1935043915">
                                  <w:marLeft w:val="0"/>
                                  <w:marRight w:val="0"/>
                                  <w:marTop w:val="0"/>
                                  <w:marBottom w:val="0"/>
                                  <w:divBdr>
                                    <w:top w:val="none" w:sz="0" w:space="0" w:color="auto"/>
                                    <w:left w:val="none" w:sz="0" w:space="0" w:color="auto"/>
                                    <w:bottom w:val="none" w:sz="0" w:space="0" w:color="auto"/>
                                    <w:right w:val="none" w:sz="0" w:space="0" w:color="auto"/>
                                  </w:divBdr>
                                  <w:divsChild>
                                    <w:div w:id="1743747362">
                                      <w:marLeft w:val="0"/>
                                      <w:marRight w:val="0"/>
                                      <w:marTop w:val="0"/>
                                      <w:marBottom w:val="0"/>
                                      <w:divBdr>
                                        <w:top w:val="none" w:sz="0" w:space="0" w:color="auto"/>
                                        <w:left w:val="none" w:sz="0" w:space="0" w:color="auto"/>
                                        <w:bottom w:val="none" w:sz="0" w:space="0" w:color="auto"/>
                                        <w:right w:val="none" w:sz="0" w:space="0" w:color="auto"/>
                                      </w:divBdr>
                                    </w:div>
                                    <w:div w:id="1193113653">
                                      <w:marLeft w:val="0"/>
                                      <w:marRight w:val="0"/>
                                      <w:marTop w:val="0"/>
                                      <w:marBottom w:val="0"/>
                                      <w:divBdr>
                                        <w:top w:val="none" w:sz="0" w:space="0" w:color="auto"/>
                                        <w:left w:val="none" w:sz="0" w:space="0" w:color="auto"/>
                                        <w:bottom w:val="none" w:sz="0" w:space="0" w:color="auto"/>
                                        <w:right w:val="none" w:sz="0" w:space="0" w:color="auto"/>
                                      </w:divBdr>
                                    </w:div>
                                    <w:div w:id="686449651">
                                      <w:marLeft w:val="0"/>
                                      <w:marRight w:val="0"/>
                                      <w:marTop w:val="0"/>
                                      <w:marBottom w:val="0"/>
                                      <w:divBdr>
                                        <w:top w:val="none" w:sz="0" w:space="0" w:color="auto"/>
                                        <w:left w:val="none" w:sz="0" w:space="0" w:color="auto"/>
                                        <w:bottom w:val="none" w:sz="0" w:space="0" w:color="auto"/>
                                        <w:right w:val="none" w:sz="0" w:space="0" w:color="auto"/>
                                      </w:divBdr>
                                    </w:div>
                                    <w:div w:id="201793177">
                                      <w:marLeft w:val="0"/>
                                      <w:marRight w:val="0"/>
                                      <w:marTop w:val="0"/>
                                      <w:marBottom w:val="0"/>
                                      <w:divBdr>
                                        <w:top w:val="none" w:sz="0" w:space="0" w:color="auto"/>
                                        <w:left w:val="none" w:sz="0" w:space="0" w:color="auto"/>
                                        <w:bottom w:val="none" w:sz="0" w:space="0" w:color="auto"/>
                                        <w:right w:val="none" w:sz="0" w:space="0" w:color="auto"/>
                                      </w:divBdr>
                                    </w:div>
                                    <w:div w:id="1693726963">
                                      <w:marLeft w:val="0"/>
                                      <w:marRight w:val="0"/>
                                      <w:marTop w:val="0"/>
                                      <w:marBottom w:val="0"/>
                                      <w:divBdr>
                                        <w:top w:val="none" w:sz="0" w:space="0" w:color="auto"/>
                                        <w:left w:val="none" w:sz="0" w:space="0" w:color="auto"/>
                                        <w:bottom w:val="none" w:sz="0" w:space="0" w:color="auto"/>
                                        <w:right w:val="none" w:sz="0" w:space="0" w:color="auto"/>
                                      </w:divBdr>
                                    </w:div>
                                    <w:div w:id="1519540273">
                                      <w:marLeft w:val="0"/>
                                      <w:marRight w:val="0"/>
                                      <w:marTop w:val="0"/>
                                      <w:marBottom w:val="0"/>
                                      <w:divBdr>
                                        <w:top w:val="none" w:sz="0" w:space="0" w:color="auto"/>
                                        <w:left w:val="none" w:sz="0" w:space="0" w:color="auto"/>
                                        <w:bottom w:val="none" w:sz="0" w:space="0" w:color="auto"/>
                                        <w:right w:val="none" w:sz="0" w:space="0" w:color="auto"/>
                                      </w:divBdr>
                                    </w:div>
                                    <w:div w:id="499808424">
                                      <w:marLeft w:val="0"/>
                                      <w:marRight w:val="0"/>
                                      <w:marTop w:val="0"/>
                                      <w:marBottom w:val="0"/>
                                      <w:divBdr>
                                        <w:top w:val="none" w:sz="0" w:space="0" w:color="auto"/>
                                        <w:left w:val="none" w:sz="0" w:space="0" w:color="auto"/>
                                        <w:bottom w:val="none" w:sz="0" w:space="0" w:color="auto"/>
                                        <w:right w:val="none" w:sz="0" w:space="0" w:color="auto"/>
                                      </w:divBdr>
                                      <w:divsChild>
                                        <w:div w:id="1725913022">
                                          <w:marLeft w:val="0"/>
                                          <w:marRight w:val="0"/>
                                          <w:marTop w:val="0"/>
                                          <w:marBottom w:val="0"/>
                                          <w:divBdr>
                                            <w:top w:val="none" w:sz="0" w:space="0" w:color="auto"/>
                                            <w:left w:val="none" w:sz="0" w:space="0" w:color="auto"/>
                                            <w:bottom w:val="none" w:sz="0" w:space="0" w:color="auto"/>
                                            <w:right w:val="none" w:sz="0" w:space="0" w:color="auto"/>
                                          </w:divBdr>
                                        </w:div>
                                        <w:div w:id="617375428">
                                          <w:marLeft w:val="0"/>
                                          <w:marRight w:val="0"/>
                                          <w:marTop w:val="0"/>
                                          <w:marBottom w:val="0"/>
                                          <w:divBdr>
                                            <w:top w:val="none" w:sz="0" w:space="0" w:color="auto"/>
                                            <w:left w:val="none" w:sz="0" w:space="0" w:color="auto"/>
                                            <w:bottom w:val="none" w:sz="0" w:space="0" w:color="auto"/>
                                            <w:right w:val="none" w:sz="0" w:space="0" w:color="auto"/>
                                          </w:divBdr>
                                        </w:div>
                                        <w:div w:id="228345487">
                                          <w:marLeft w:val="0"/>
                                          <w:marRight w:val="0"/>
                                          <w:marTop w:val="0"/>
                                          <w:marBottom w:val="200"/>
                                          <w:divBdr>
                                            <w:top w:val="none" w:sz="0" w:space="0" w:color="auto"/>
                                            <w:left w:val="none" w:sz="0" w:space="0" w:color="auto"/>
                                            <w:bottom w:val="none" w:sz="0" w:space="0" w:color="auto"/>
                                            <w:right w:val="none" w:sz="0" w:space="0" w:color="auto"/>
                                          </w:divBdr>
                                        </w:div>
                                        <w:div w:id="71582826">
                                          <w:marLeft w:val="0"/>
                                          <w:marRight w:val="0"/>
                                          <w:marTop w:val="0"/>
                                          <w:marBottom w:val="200"/>
                                          <w:divBdr>
                                            <w:top w:val="none" w:sz="0" w:space="0" w:color="auto"/>
                                            <w:left w:val="none" w:sz="0" w:space="0" w:color="auto"/>
                                            <w:bottom w:val="none" w:sz="0" w:space="0" w:color="auto"/>
                                            <w:right w:val="none" w:sz="0" w:space="0" w:color="auto"/>
                                          </w:divBdr>
                                        </w:div>
                                        <w:div w:id="540634440">
                                          <w:marLeft w:val="0"/>
                                          <w:marRight w:val="0"/>
                                          <w:marTop w:val="0"/>
                                          <w:marBottom w:val="200"/>
                                          <w:divBdr>
                                            <w:top w:val="none" w:sz="0" w:space="0" w:color="auto"/>
                                            <w:left w:val="none" w:sz="0" w:space="0" w:color="auto"/>
                                            <w:bottom w:val="none" w:sz="0" w:space="0" w:color="auto"/>
                                            <w:right w:val="none" w:sz="0" w:space="0" w:color="auto"/>
                                          </w:divBdr>
                                        </w:div>
                                        <w:div w:id="83764864">
                                          <w:marLeft w:val="0"/>
                                          <w:marRight w:val="0"/>
                                          <w:marTop w:val="0"/>
                                          <w:marBottom w:val="200"/>
                                          <w:divBdr>
                                            <w:top w:val="none" w:sz="0" w:space="0" w:color="auto"/>
                                            <w:left w:val="none" w:sz="0" w:space="0" w:color="auto"/>
                                            <w:bottom w:val="none" w:sz="0" w:space="0" w:color="auto"/>
                                            <w:right w:val="none" w:sz="0" w:space="0" w:color="auto"/>
                                          </w:divBdr>
                                        </w:div>
                                        <w:div w:id="2131849965">
                                          <w:marLeft w:val="0"/>
                                          <w:marRight w:val="0"/>
                                          <w:marTop w:val="0"/>
                                          <w:marBottom w:val="200"/>
                                          <w:divBdr>
                                            <w:top w:val="none" w:sz="0" w:space="0" w:color="auto"/>
                                            <w:left w:val="none" w:sz="0" w:space="0" w:color="auto"/>
                                            <w:bottom w:val="none" w:sz="0" w:space="0" w:color="auto"/>
                                            <w:right w:val="none" w:sz="0" w:space="0" w:color="auto"/>
                                          </w:divBdr>
                                        </w:div>
                                        <w:div w:id="11837724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imgres?imgurl=http://www.harbourliving.ca/images/events/1593330455.png&amp;imgrefurl=http://www.harbourliving.ca/event/community-carol-festival&amp;usg=__pQM5mSN-I_KeMLUVMXsVxVyqiDs=&amp;h=225&amp;w=225&amp;sz=33&amp;hl=en&amp;start=188&amp;zoom=1&amp;tbnid=S9oefjayx3ulbM:&amp;tbnh=148&amp;tbnw=148&amp;prev=/images?q=carol+singers&amp;um=1&amp;hl=en&amp;sa=X&amp;biw=1362&amp;bih=500&amp;tbs=isch:1,itp:clipart&amp;um=1&amp;itbs=1&amp;iact=rc&amp;dur=921&amp;ei=5av_TL5IxtrgBqDyoOoI&amp;oei=bKv_TP3GIMOXhQeJ24XMCQ&amp;esq=7&amp;page=15&amp;ndsp=14&amp;ved=1t:429,r:1,s:188&amp;tx=70&amp;ty=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image" Target="media/image6.jpeg"/><Relationship Id="rId5" Type="http://schemas.openxmlformats.org/officeDocument/2006/relationships/image" Target="media/image2.w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http://t2.gstatic.com/images?q=tbn:ANd9GcS_74cNTOxZ6Yp8SyQ7600CmzVqbatFSd9GJODmaS0sthaHmfLd9b-IzmBlZ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Cant</dc:creator>
  <cp:lastModifiedBy>JOHN</cp:lastModifiedBy>
  <cp:revision>2</cp:revision>
  <dcterms:created xsi:type="dcterms:W3CDTF">2011-11-15T18:51:00Z</dcterms:created>
  <dcterms:modified xsi:type="dcterms:W3CDTF">2011-11-15T18:51:00Z</dcterms:modified>
</cp:coreProperties>
</file>